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4094B" w14:textId="77777777" w:rsidR="00DC21EE" w:rsidRDefault="00DC21E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bookmarkStart w:id="0" w:name="_GoBack"/>
      <w:bookmarkEnd w:id="0"/>
    </w:p>
    <w:tbl>
      <w:tblPr>
        <w:tblStyle w:val="a1"/>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7620"/>
        <w:gridCol w:w="12"/>
      </w:tblGrid>
      <w:tr w:rsidR="00DC21EE" w14:paraId="78597DE7" w14:textId="77777777">
        <w:trPr>
          <w:gridAfter w:val="1"/>
          <w:wAfter w:w="12" w:type="dxa"/>
          <w:trHeight w:val="1295"/>
        </w:trPr>
        <w:tc>
          <w:tcPr>
            <w:tcW w:w="6858" w:type="dxa"/>
            <w:tcBorders>
              <w:bottom w:val="nil"/>
            </w:tcBorders>
          </w:tcPr>
          <w:p w14:paraId="57D53D10" w14:textId="77777777" w:rsidR="00DC21EE" w:rsidRDefault="00D91B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Media Domain Meeting Minutes</w:t>
            </w:r>
            <w:r>
              <w:rPr>
                <w:rFonts w:ascii="Times New Roman" w:eastAsia="Times New Roman" w:hAnsi="Times New Roman" w:cs="Times New Roman"/>
                <w:sz w:val="24"/>
                <w:szCs w:val="24"/>
              </w:rPr>
              <w:t xml:space="preserve">:       </w:t>
            </w:r>
          </w:p>
          <w:p w14:paraId="2A947F35" w14:textId="77777777" w:rsidR="00DC21EE" w:rsidRDefault="00D91BB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July 7, 2021, 10:00am-11:00am</w:t>
            </w:r>
          </w:p>
          <w:p w14:paraId="1DE0D96A" w14:textId="77777777" w:rsidR="00DC21EE" w:rsidRDefault="00D91BB8">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Via Zoom</w:t>
            </w:r>
          </w:p>
          <w:p w14:paraId="56018415" w14:textId="77777777" w:rsidR="00DC21EE" w:rsidRDefault="00D91B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13350BE6" w14:textId="77777777" w:rsidR="00DC21EE" w:rsidRDefault="00DC21EE">
            <w:pPr>
              <w:spacing w:after="0" w:line="240" w:lineRule="auto"/>
              <w:ind w:left="1890"/>
              <w:rPr>
                <w:rFonts w:ascii="Times New Roman" w:eastAsia="Times New Roman" w:hAnsi="Times New Roman" w:cs="Times New Roman"/>
                <w:sz w:val="24"/>
                <w:szCs w:val="24"/>
              </w:rPr>
            </w:pPr>
          </w:p>
        </w:tc>
        <w:tc>
          <w:tcPr>
            <w:tcW w:w="7620" w:type="dxa"/>
            <w:tcBorders>
              <w:top w:val="single" w:sz="4" w:space="0" w:color="000000"/>
              <w:bottom w:val="single" w:sz="4" w:space="0" w:color="000000"/>
              <w:right w:val="single" w:sz="4" w:space="0" w:color="000000"/>
            </w:tcBorders>
            <w:shd w:val="clear" w:color="auto" w:fill="auto"/>
          </w:tcPr>
          <w:p w14:paraId="75162A1A" w14:textId="77777777" w:rsidR="00DC21EE" w:rsidRDefault="00D91BB8">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Next</w:t>
            </w:r>
            <w:r>
              <w:rPr>
                <w:rFonts w:ascii="Times New Roman" w:eastAsia="Times New Roman" w:hAnsi="Times New Roman" w:cs="Times New Roman"/>
                <w:b/>
                <w:sz w:val="24"/>
                <w:szCs w:val="24"/>
              </w:rPr>
              <w:t xml:space="preserve"> Domain Meeting:</w:t>
            </w:r>
          </w:p>
          <w:p w14:paraId="6E5A2672" w14:textId="77777777" w:rsidR="00DC21EE" w:rsidRDefault="00D91BB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August 4, 2021, 10:00am-11:00am</w:t>
            </w:r>
          </w:p>
          <w:p w14:paraId="1381DF20" w14:textId="77777777" w:rsidR="00DC21EE" w:rsidRDefault="00D91BB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Via Zoom</w:t>
            </w:r>
          </w:p>
        </w:tc>
      </w:tr>
      <w:tr w:rsidR="00DC21EE" w14:paraId="58534A7E" w14:textId="77777777">
        <w:trPr>
          <w:trHeight w:val="1358"/>
        </w:trPr>
        <w:tc>
          <w:tcPr>
            <w:tcW w:w="14490" w:type="dxa"/>
            <w:gridSpan w:val="3"/>
          </w:tcPr>
          <w:p w14:paraId="1C3FF85D" w14:textId="77777777" w:rsidR="00DC21EE" w:rsidRDefault="00D91BB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Attendees: Jennifer Taylor </w:t>
            </w:r>
            <w:r>
              <w:rPr>
                <w:rFonts w:ascii="Times New Roman" w:eastAsia="Times New Roman" w:hAnsi="Times New Roman" w:cs="Times New Roman"/>
                <w:sz w:val="24"/>
                <w:szCs w:val="24"/>
              </w:rPr>
              <w:t xml:space="preserve">(COI), </w:t>
            </w:r>
            <w:r>
              <w:rPr>
                <w:rFonts w:ascii="Times New Roman" w:eastAsia="Times New Roman" w:hAnsi="Times New Roman" w:cs="Times New Roman"/>
                <w:b/>
                <w:sz w:val="24"/>
                <w:szCs w:val="24"/>
              </w:rPr>
              <w:t xml:space="preserve">Joangrace Espiritu </w:t>
            </w:r>
            <w:r>
              <w:rPr>
                <w:rFonts w:ascii="Times New Roman" w:eastAsia="Times New Roman" w:hAnsi="Times New Roman" w:cs="Times New Roman"/>
                <w:sz w:val="24"/>
                <w:szCs w:val="24"/>
              </w:rPr>
              <w:t xml:space="preserve">(YMCA), </w:t>
            </w:r>
            <w:r>
              <w:rPr>
                <w:rFonts w:ascii="Times New Roman" w:eastAsia="Times New Roman" w:hAnsi="Times New Roman" w:cs="Times New Roman"/>
                <w:b/>
                <w:sz w:val="24"/>
                <w:szCs w:val="24"/>
              </w:rPr>
              <w:t xml:space="preserve">Zac Hansen </w:t>
            </w:r>
            <w:r>
              <w:rPr>
                <w:rFonts w:ascii="Times New Roman" w:eastAsia="Times New Roman" w:hAnsi="Times New Roman" w:cs="Times New Roman"/>
                <w:sz w:val="24"/>
                <w:szCs w:val="24"/>
              </w:rPr>
              <w:t>(County of San Diego)</w:t>
            </w:r>
            <w:r>
              <w:rPr>
                <w:rFonts w:ascii="Times New Roman" w:eastAsia="Times New Roman" w:hAnsi="Times New Roman" w:cs="Times New Roman"/>
                <w:b/>
                <w:sz w:val="24"/>
                <w:szCs w:val="24"/>
              </w:rPr>
              <w:t xml:space="preserve">, Joe Shumate </w:t>
            </w:r>
            <w:r>
              <w:rPr>
                <w:rFonts w:ascii="Times New Roman" w:eastAsia="Times New Roman" w:hAnsi="Times New Roman" w:cs="Times New Roman"/>
                <w:sz w:val="24"/>
                <w:szCs w:val="24"/>
              </w:rPr>
              <w:t>(San Diego Hunger Coalition)</w:t>
            </w:r>
            <w:r>
              <w:rPr>
                <w:rFonts w:ascii="Times New Roman" w:eastAsia="Times New Roman" w:hAnsi="Times New Roman" w:cs="Times New Roman"/>
                <w:b/>
                <w:sz w:val="24"/>
                <w:szCs w:val="24"/>
              </w:rPr>
              <w:t xml:space="preserve">, Joe Prickitt </w:t>
            </w:r>
            <w:r>
              <w:rPr>
                <w:rFonts w:ascii="Times New Roman" w:eastAsia="Times New Roman" w:hAnsi="Times New Roman" w:cs="Times New Roman"/>
                <w:sz w:val="24"/>
                <w:szCs w:val="24"/>
              </w:rPr>
              <w:t xml:space="preserve">(UCSD CCH), </w:t>
            </w:r>
            <w:r>
              <w:rPr>
                <w:rFonts w:ascii="Times New Roman" w:eastAsia="Times New Roman" w:hAnsi="Times New Roman" w:cs="Times New Roman"/>
                <w:b/>
                <w:sz w:val="24"/>
                <w:szCs w:val="24"/>
              </w:rPr>
              <w:t xml:space="preserve">Nanditha Krishnan </w:t>
            </w:r>
            <w:r>
              <w:rPr>
                <w:rFonts w:ascii="Times New Roman" w:eastAsia="Times New Roman" w:hAnsi="Times New Roman" w:cs="Times New Roman"/>
                <w:sz w:val="24"/>
                <w:szCs w:val="24"/>
              </w:rPr>
              <w:t xml:space="preserve">(UCSD CCH Mas Fresco Intern), </w:t>
            </w:r>
          </w:p>
          <w:p w14:paraId="5D27BB8F" w14:textId="77777777" w:rsidR="00DC21EE" w:rsidRDefault="00D91B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Recorder</w:t>
            </w:r>
            <w:r>
              <w:rPr>
                <w:rFonts w:ascii="Times New Roman" w:eastAsia="Times New Roman" w:hAnsi="Times New Roman" w:cs="Times New Roman"/>
                <w:sz w:val="24"/>
                <w:szCs w:val="24"/>
              </w:rPr>
              <w:t>: Rachael Handley</w:t>
            </w:r>
          </w:p>
        </w:tc>
      </w:tr>
    </w:tbl>
    <w:p w14:paraId="0E5DB30C" w14:textId="77777777" w:rsidR="00DC21EE" w:rsidRDefault="00DC21EE">
      <w:pPr>
        <w:spacing w:line="240" w:lineRule="auto"/>
        <w:rPr>
          <w:rFonts w:ascii="Times New Roman" w:eastAsia="Times New Roman" w:hAnsi="Times New Roman" w:cs="Times New Roman"/>
          <w:sz w:val="24"/>
          <w:szCs w:val="24"/>
        </w:rPr>
      </w:pPr>
    </w:p>
    <w:tbl>
      <w:tblPr>
        <w:tblStyle w:val="a2"/>
        <w:tblW w:w="1456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8070"/>
        <w:gridCol w:w="3979"/>
      </w:tblGrid>
      <w:tr w:rsidR="00DC21EE" w14:paraId="26FCC269" w14:textId="77777777">
        <w:trPr>
          <w:trHeight w:val="377"/>
        </w:trPr>
        <w:tc>
          <w:tcPr>
            <w:tcW w:w="2520" w:type="dxa"/>
            <w:tcBorders>
              <w:top w:val="single" w:sz="4" w:space="0" w:color="000000"/>
              <w:left w:val="single" w:sz="4" w:space="0" w:color="000000"/>
              <w:bottom w:val="single" w:sz="4" w:space="0" w:color="000000"/>
              <w:right w:val="single" w:sz="4" w:space="0" w:color="000000"/>
            </w:tcBorders>
          </w:tcPr>
          <w:p w14:paraId="3BAA7CB8" w14:textId="77777777" w:rsidR="00DC21EE" w:rsidRDefault="00D91B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Topic/Issue</w:t>
            </w:r>
          </w:p>
        </w:tc>
        <w:tc>
          <w:tcPr>
            <w:tcW w:w="8070" w:type="dxa"/>
            <w:tcBorders>
              <w:top w:val="single" w:sz="4" w:space="0" w:color="000000"/>
              <w:left w:val="single" w:sz="4" w:space="0" w:color="000000"/>
              <w:bottom w:val="single" w:sz="4" w:space="0" w:color="000000"/>
              <w:right w:val="single" w:sz="4" w:space="0" w:color="000000"/>
            </w:tcBorders>
          </w:tcPr>
          <w:p w14:paraId="167F82E0" w14:textId="77777777" w:rsidR="00DC21EE" w:rsidRDefault="00D91B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tc>
        <w:tc>
          <w:tcPr>
            <w:tcW w:w="3979" w:type="dxa"/>
            <w:tcBorders>
              <w:top w:val="single" w:sz="4" w:space="0" w:color="000000"/>
              <w:left w:val="single" w:sz="4" w:space="0" w:color="000000"/>
              <w:bottom w:val="single" w:sz="4" w:space="0" w:color="000000"/>
              <w:right w:val="single" w:sz="4" w:space="0" w:color="000000"/>
            </w:tcBorders>
          </w:tcPr>
          <w:p w14:paraId="34CC91A9" w14:textId="77777777" w:rsidR="00DC21EE" w:rsidRDefault="00D91B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w:t>
            </w:r>
          </w:p>
        </w:tc>
      </w:tr>
      <w:tr w:rsidR="00DC21EE" w14:paraId="7A451657" w14:textId="77777777">
        <w:trPr>
          <w:trHeight w:val="377"/>
        </w:trPr>
        <w:tc>
          <w:tcPr>
            <w:tcW w:w="2520" w:type="dxa"/>
            <w:tcBorders>
              <w:top w:val="single" w:sz="4" w:space="0" w:color="000000"/>
              <w:left w:val="single" w:sz="4" w:space="0" w:color="000000"/>
              <w:bottom w:val="single" w:sz="4" w:space="0" w:color="000000"/>
              <w:right w:val="single" w:sz="4" w:space="0" w:color="000000"/>
            </w:tcBorders>
          </w:tcPr>
          <w:p w14:paraId="49BAEA98" w14:textId="77777777" w:rsidR="00DC21EE" w:rsidRDefault="00D91BB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Welcome and Introductions</w:t>
            </w:r>
          </w:p>
        </w:tc>
        <w:tc>
          <w:tcPr>
            <w:tcW w:w="8070" w:type="dxa"/>
            <w:tcBorders>
              <w:top w:val="single" w:sz="4" w:space="0" w:color="000000"/>
              <w:left w:val="single" w:sz="4" w:space="0" w:color="000000"/>
              <w:bottom w:val="single" w:sz="4" w:space="0" w:color="000000"/>
              <w:right w:val="single" w:sz="4" w:space="0" w:color="000000"/>
            </w:tcBorders>
          </w:tcPr>
          <w:p w14:paraId="22C6A8C1" w14:textId="77777777" w:rsidR="00DC21EE" w:rsidRDefault="00D91BB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Introductions partners and announcements led by Joangrace Espiritu</w:t>
            </w:r>
          </w:p>
        </w:tc>
        <w:tc>
          <w:tcPr>
            <w:tcW w:w="3979" w:type="dxa"/>
            <w:tcBorders>
              <w:top w:val="single" w:sz="4" w:space="0" w:color="000000"/>
              <w:left w:val="single" w:sz="4" w:space="0" w:color="000000"/>
              <w:bottom w:val="single" w:sz="4" w:space="0" w:color="000000"/>
              <w:right w:val="single" w:sz="4" w:space="0" w:color="000000"/>
            </w:tcBorders>
          </w:tcPr>
          <w:p w14:paraId="3A44BE4B" w14:textId="77777777" w:rsidR="00DC21EE" w:rsidRDefault="00DC21EE">
            <w:pPr>
              <w:spacing w:after="0" w:line="240" w:lineRule="auto"/>
              <w:rPr>
                <w:rFonts w:ascii="Times New Roman" w:eastAsia="Times New Roman" w:hAnsi="Times New Roman" w:cs="Times New Roman"/>
                <w:sz w:val="24"/>
                <w:szCs w:val="24"/>
              </w:rPr>
            </w:pPr>
          </w:p>
        </w:tc>
      </w:tr>
      <w:tr w:rsidR="00DC21EE" w14:paraId="272B904B" w14:textId="77777777">
        <w:trPr>
          <w:trHeight w:val="3860"/>
        </w:trPr>
        <w:tc>
          <w:tcPr>
            <w:tcW w:w="2520" w:type="dxa"/>
            <w:tcBorders>
              <w:top w:val="single" w:sz="4" w:space="0" w:color="000000"/>
              <w:bottom w:val="single" w:sz="4" w:space="0" w:color="000000"/>
            </w:tcBorders>
          </w:tcPr>
          <w:p w14:paraId="4776F24E" w14:textId="77777777" w:rsidR="00DC21EE" w:rsidRDefault="00D91BB8">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Partner Updates</w:t>
            </w:r>
          </w:p>
          <w:p w14:paraId="393A66FD" w14:textId="77777777" w:rsidR="00DC21EE" w:rsidRDefault="00DC21EE">
            <w:pPr>
              <w:widowControl w:val="0"/>
              <w:spacing w:after="0"/>
              <w:rPr>
                <w:rFonts w:ascii="Times New Roman" w:eastAsia="Times New Roman" w:hAnsi="Times New Roman" w:cs="Times New Roman"/>
                <w:b/>
                <w:sz w:val="24"/>
                <w:szCs w:val="24"/>
              </w:rPr>
            </w:pPr>
          </w:p>
          <w:p w14:paraId="108DCAC9" w14:textId="77777777" w:rsidR="00DC21EE" w:rsidRDefault="00DC21EE">
            <w:pPr>
              <w:widowControl w:val="0"/>
              <w:spacing w:after="0"/>
              <w:rPr>
                <w:rFonts w:ascii="Times New Roman" w:eastAsia="Times New Roman" w:hAnsi="Times New Roman" w:cs="Times New Roman"/>
                <w:b/>
                <w:sz w:val="24"/>
                <w:szCs w:val="24"/>
              </w:rPr>
            </w:pPr>
          </w:p>
          <w:p w14:paraId="2AA93073" w14:textId="77777777" w:rsidR="00DC21EE" w:rsidRDefault="00DC21EE">
            <w:pPr>
              <w:widowControl w:val="0"/>
              <w:spacing w:after="0"/>
              <w:rPr>
                <w:rFonts w:ascii="Times New Roman" w:eastAsia="Times New Roman" w:hAnsi="Times New Roman" w:cs="Times New Roman"/>
                <w:b/>
                <w:sz w:val="24"/>
                <w:szCs w:val="24"/>
              </w:rPr>
            </w:pPr>
          </w:p>
          <w:p w14:paraId="37B484CB" w14:textId="77777777" w:rsidR="00DC21EE" w:rsidRDefault="00DC21EE">
            <w:pPr>
              <w:widowControl w:val="0"/>
              <w:spacing w:after="0"/>
              <w:rPr>
                <w:rFonts w:ascii="Times New Roman" w:eastAsia="Times New Roman" w:hAnsi="Times New Roman" w:cs="Times New Roman"/>
                <w:b/>
                <w:sz w:val="24"/>
                <w:szCs w:val="24"/>
              </w:rPr>
            </w:pPr>
          </w:p>
          <w:p w14:paraId="2357317F" w14:textId="77777777" w:rsidR="00DC21EE" w:rsidRDefault="00DC21EE">
            <w:pPr>
              <w:widowControl w:val="0"/>
              <w:spacing w:after="0"/>
              <w:rPr>
                <w:rFonts w:ascii="Times New Roman" w:eastAsia="Times New Roman" w:hAnsi="Times New Roman" w:cs="Times New Roman"/>
                <w:b/>
                <w:sz w:val="24"/>
                <w:szCs w:val="24"/>
              </w:rPr>
            </w:pPr>
          </w:p>
          <w:p w14:paraId="63128F21" w14:textId="77777777" w:rsidR="00DC21EE" w:rsidRDefault="00DC21EE">
            <w:pPr>
              <w:widowControl w:val="0"/>
              <w:spacing w:after="0"/>
              <w:rPr>
                <w:rFonts w:ascii="Times New Roman" w:eastAsia="Times New Roman" w:hAnsi="Times New Roman" w:cs="Times New Roman"/>
                <w:b/>
                <w:sz w:val="24"/>
                <w:szCs w:val="24"/>
              </w:rPr>
            </w:pPr>
          </w:p>
          <w:p w14:paraId="5A09D574" w14:textId="77777777" w:rsidR="00DC21EE" w:rsidRDefault="00DC21EE">
            <w:pPr>
              <w:widowControl w:val="0"/>
              <w:spacing w:after="0"/>
              <w:rPr>
                <w:rFonts w:ascii="Times New Roman" w:eastAsia="Times New Roman" w:hAnsi="Times New Roman" w:cs="Times New Roman"/>
                <w:b/>
                <w:sz w:val="24"/>
                <w:szCs w:val="24"/>
              </w:rPr>
            </w:pPr>
          </w:p>
          <w:p w14:paraId="464EB5A2" w14:textId="77777777" w:rsidR="00DC21EE" w:rsidRDefault="00DC21EE">
            <w:pPr>
              <w:widowControl w:val="0"/>
              <w:spacing w:after="0"/>
              <w:rPr>
                <w:rFonts w:ascii="Times New Roman" w:eastAsia="Times New Roman" w:hAnsi="Times New Roman" w:cs="Times New Roman"/>
                <w:b/>
                <w:sz w:val="24"/>
                <w:szCs w:val="24"/>
              </w:rPr>
            </w:pPr>
          </w:p>
          <w:p w14:paraId="549AD04E" w14:textId="77777777" w:rsidR="00DC21EE" w:rsidRDefault="00DC21EE">
            <w:pPr>
              <w:widowControl w:val="0"/>
              <w:spacing w:after="0"/>
              <w:rPr>
                <w:rFonts w:ascii="Times New Roman" w:eastAsia="Times New Roman" w:hAnsi="Times New Roman" w:cs="Times New Roman"/>
                <w:b/>
                <w:sz w:val="24"/>
                <w:szCs w:val="24"/>
              </w:rPr>
            </w:pPr>
          </w:p>
          <w:p w14:paraId="523632FA" w14:textId="77777777" w:rsidR="00DC21EE" w:rsidRDefault="00DC21EE">
            <w:pPr>
              <w:widowControl w:val="0"/>
              <w:spacing w:after="0"/>
              <w:rPr>
                <w:rFonts w:ascii="Times New Roman" w:eastAsia="Times New Roman" w:hAnsi="Times New Roman" w:cs="Times New Roman"/>
                <w:b/>
                <w:sz w:val="24"/>
                <w:szCs w:val="24"/>
              </w:rPr>
            </w:pPr>
          </w:p>
          <w:p w14:paraId="044E7737" w14:textId="77777777" w:rsidR="00DC21EE" w:rsidRDefault="00DC21EE">
            <w:pPr>
              <w:widowControl w:val="0"/>
              <w:spacing w:after="0"/>
              <w:rPr>
                <w:rFonts w:ascii="Times New Roman" w:eastAsia="Times New Roman" w:hAnsi="Times New Roman" w:cs="Times New Roman"/>
                <w:b/>
                <w:sz w:val="24"/>
                <w:szCs w:val="24"/>
              </w:rPr>
            </w:pPr>
          </w:p>
          <w:p w14:paraId="51403D04" w14:textId="77777777" w:rsidR="00DC21EE" w:rsidRDefault="00DC21EE">
            <w:pPr>
              <w:widowControl w:val="0"/>
              <w:spacing w:after="0"/>
              <w:rPr>
                <w:rFonts w:ascii="Times New Roman" w:eastAsia="Times New Roman" w:hAnsi="Times New Roman" w:cs="Times New Roman"/>
                <w:b/>
                <w:sz w:val="24"/>
                <w:szCs w:val="24"/>
              </w:rPr>
            </w:pPr>
          </w:p>
          <w:p w14:paraId="28719999" w14:textId="77777777" w:rsidR="00DC21EE" w:rsidRDefault="00DC21EE">
            <w:pPr>
              <w:widowControl w:val="0"/>
              <w:spacing w:after="0"/>
              <w:rPr>
                <w:rFonts w:ascii="Times New Roman" w:eastAsia="Times New Roman" w:hAnsi="Times New Roman" w:cs="Times New Roman"/>
                <w:b/>
                <w:sz w:val="24"/>
                <w:szCs w:val="24"/>
              </w:rPr>
            </w:pPr>
          </w:p>
          <w:p w14:paraId="291E3F93" w14:textId="77777777" w:rsidR="00DC21EE" w:rsidRDefault="00DC21EE">
            <w:pPr>
              <w:widowControl w:val="0"/>
              <w:spacing w:after="0"/>
              <w:rPr>
                <w:rFonts w:ascii="Times New Roman" w:eastAsia="Times New Roman" w:hAnsi="Times New Roman" w:cs="Times New Roman"/>
                <w:b/>
                <w:sz w:val="24"/>
                <w:szCs w:val="24"/>
              </w:rPr>
            </w:pPr>
          </w:p>
          <w:p w14:paraId="0879BEB3" w14:textId="77777777" w:rsidR="00DC21EE" w:rsidRDefault="00DC21EE">
            <w:pPr>
              <w:widowControl w:val="0"/>
              <w:spacing w:after="0"/>
              <w:rPr>
                <w:rFonts w:ascii="Times New Roman" w:eastAsia="Times New Roman" w:hAnsi="Times New Roman" w:cs="Times New Roman"/>
                <w:b/>
                <w:sz w:val="24"/>
                <w:szCs w:val="24"/>
              </w:rPr>
            </w:pPr>
          </w:p>
          <w:p w14:paraId="419599C4" w14:textId="77777777" w:rsidR="00DC21EE" w:rsidRDefault="00DC21EE">
            <w:pPr>
              <w:widowControl w:val="0"/>
              <w:spacing w:after="0"/>
              <w:rPr>
                <w:rFonts w:ascii="Times New Roman" w:eastAsia="Times New Roman" w:hAnsi="Times New Roman" w:cs="Times New Roman"/>
                <w:b/>
                <w:sz w:val="24"/>
                <w:szCs w:val="24"/>
              </w:rPr>
            </w:pPr>
          </w:p>
          <w:p w14:paraId="2338CBA6" w14:textId="77777777" w:rsidR="00DC21EE" w:rsidRDefault="00DC21EE">
            <w:pPr>
              <w:widowControl w:val="0"/>
              <w:spacing w:after="0"/>
              <w:rPr>
                <w:rFonts w:ascii="Times New Roman" w:eastAsia="Times New Roman" w:hAnsi="Times New Roman" w:cs="Times New Roman"/>
                <w:b/>
                <w:sz w:val="24"/>
                <w:szCs w:val="24"/>
              </w:rPr>
            </w:pPr>
          </w:p>
          <w:p w14:paraId="54E951CE" w14:textId="77777777" w:rsidR="00DC21EE" w:rsidRDefault="00DC21EE">
            <w:pPr>
              <w:widowControl w:val="0"/>
              <w:spacing w:after="0"/>
              <w:rPr>
                <w:rFonts w:ascii="Times New Roman" w:eastAsia="Times New Roman" w:hAnsi="Times New Roman" w:cs="Times New Roman"/>
                <w:b/>
                <w:sz w:val="24"/>
                <w:szCs w:val="24"/>
              </w:rPr>
            </w:pPr>
          </w:p>
          <w:p w14:paraId="15F43603" w14:textId="77777777" w:rsidR="00DC21EE" w:rsidRDefault="00DC21EE">
            <w:pPr>
              <w:widowControl w:val="0"/>
              <w:spacing w:after="0"/>
              <w:rPr>
                <w:rFonts w:ascii="Times New Roman" w:eastAsia="Times New Roman" w:hAnsi="Times New Roman" w:cs="Times New Roman"/>
                <w:b/>
                <w:sz w:val="24"/>
                <w:szCs w:val="24"/>
              </w:rPr>
            </w:pPr>
          </w:p>
          <w:p w14:paraId="54C8D353" w14:textId="77777777" w:rsidR="00DC21EE" w:rsidRDefault="00DC21EE">
            <w:pPr>
              <w:widowControl w:val="0"/>
              <w:spacing w:after="0"/>
              <w:rPr>
                <w:rFonts w:ascii="Times New Roman" w:eastAsia="Times New Roman" w:hAnsi="Times New Roman" w:cs="Times New Roman"/>
                <w:b/>
                <w:sz w:val="24"/>
                <w:szCs w:val="24"/>
              </w:rPr>
            </w:pPr>
          </w:p>
          <w:p w14:paraId="376006DF" w14:textId="77777777" w:rsidR="00DC21EE" w:rsidRDefault="00DC21EE">
            <w:pPr>
              <w:widowControl w:val="0"/>
              <w:spacing w:after="0"/>
              <w:rPr>
                <w:rFonts w:ascii="Times New Roman" w:eastAsia="Times New Roman" w:hAnsi="Times New Roman" w:cs="Times New Roman"/>
                <w:b/>
                <w:sz w:val="24"/>
                <w:szCs w:val="24"/>
              </w:rPr>
            </w:pPr>
          </w:p>
          <w:p w14:paraId="79F46C2E" w14:textId="77777777" w:rsidR="00DC21EE" w:rsidRDefault="00DC21EE">
            <w:pPr>
              <w:widowControl w:val="0"/>
              <w:spacing w:after="0"/>
              <w:rPr>
                <w:rFonts w:ascii="Times New Roman" w:eastAsia="Times New Roman" w:hAnsi="Times New Roman" w:cs="Times New Roman"/>
                <w:b/>
                <w:sz w:val="24"/>
                <w:szCs w:val="24"/>
              </w:rPr>
            </w:pPr>
          </w:p>
          <w:p w14:paraId="30E71261" w14:textId="77777777" w:rsidR="00DC21EE" w:rsidRDefault="00DC21EE">
            <w:pPr>
              <w:widowControl w:val="0"/>
              <w:spacing w:after="0"/>
              <w:rPr>
                <w:rFonts w:ascii="Times New Roman" w:eastAsia="Times New Roman" w:hAnsi="Times New Roman" w:cs="Times New Roman"/>
                <w:b/>
                <w:sz w:val="24"/>
                <w:szCs w:val="24"/>
              </w:rPr>
            </w:pPr>
          </w:p>
          <w:p w14:paraId="2BB8DBD8" w14:textId="77777777" w:rsidR="00DC21EE" w:rsidRDefault="00DC21EE">
            <w:pPr>
              <w:widowControl w:val="0"/>
              <w:spacing w:after="0"/>
              <w:rPr>
                <w:rFonts w:ascii="Times New Roman" w:eastAsia="Times New Roman" w:hAnsi="Times New Roman" w:cs="Times New Roman"/>
                <w:b/>
                <w:sz w:val="24"/>
                <w:szCs w:val="24"/>
              </w:rPr>
            </w:pPr>
          </w:p>
          <w:p w14:paraId="6DD6C7AE" w14:textId="77777777" w:rsidR="00DC21EE" w:rsidRDefault="00DC21EE">
            <w:pPr>
              <w:widowControl w:val="0"/>
              <w:spacing w:after="0"/>
              <w:rPr>
                <w:rFonts w:ascii="Times New Roman" w:eastAsia="Times New Roman" w:hAnsi="Times New Roman" w:cs="Times New Roman"/>
                <w:b/>
                <w:sz w:val="24"/>
                <w:szCs w:val="24"/>
              </w:rPr>
            </w:pPr>
          </w:p>
          <w:p w14:paraId="63B752B9" w14:textId="77777777" w:rsidR="00DC21EE" w:rsidRDefault="00DC21EE">
            <w:pPr>
              <w:widowControl w:val="0"/>
              <w:spacing w:after="0"/>
              <w:rPr>
                <w:rFonts w:ascii="Times New Roman" w:eastAsia="Times New Roman" w:hAnsi="Times New Roman" w:cs="Times New Roman"/>
                <w:b/>
                <w:sz w:val="24"/>
                <w:szCs w:val="24"/>
              </w:rPr>
            </w:pPr>
          </w:p>
          <w:p w14:paraId="0AED6E6F" w14:textId="77777777" w:rsidR="00DC21EE" w:rsidRDefault="00DC21EE">
            <w:pPr>
              <w:widowControl w:val="0"/>
              <w:spacing w:after="0"/>
              <w:rPr>
                <w:rFonts w:ascii="Times New Roman" w:eastAsia="Times New Roman" w:hAnsi="Times New Roman" w:cs="Times New Roman"/>
                <w:b/>
                <w:sz w:val="24"/>
                <w:szCs w:val="24"/>
              </w:rPr>
            </w:pPr>
          </w:p>
          <w:p w14:paraId="51B24907" w14:textId="77777777" w:rsidR="00DC21EE" w:rsidRDefault="00DC21EE">
            <w:pPr>
              <w:widowControl w:val="0"/>
              <w:spacing w:after="0"/>
              <w:rPr>
                <w:rFonts w:ascii="Times New Roman" w:eastAsia="Times New Roman" w:hAnsi="Times New Roman" w:cs="Times New Roman"/>
                <w:b/>
                <w:sz w:val="24"/>
                <w:szCs w:val="24"/>
              </w:rPr>
            </w:pPr>
          </w:p>
          <w:p w14:paraId="3FA86DEE" w14:textId="77777777" w:rsidR="00DC21EE" w:rsidRDefault="00DC21EE">
            <w:pPr>
              <w:widowControl w:val="0"/>
              <w:spacing w:after="0"/>
              <w:rPr>
                <w:rFonts w:ascii="Times New Roman" w:eastAsia="Times New Roman" w:hAnsi="Times New Roman" w:cs="Times New Roman"/>
                <w:b/>
                <w:sz w:val="24"/>
                <w:szCs w:val="24"/>
              </w:rPr>
            </w:pPr>
          </w:p>
          <w:p w14:paraId="3B8E1BE0" w14:textId="77777777" w:rsidR="00DC21EE" w:rsidRDefault="00DC21EE">
            <w:pPr>
              <w:widowControl w:val="0"/>
              <w:spacing w:after="0"/>
              <w:rPr>
                <w:rFonts w:ascii="Times New Roman" w:eastAsia="Times New Roman" w:hAnsi="Times New Roman" w:cs="Times New Roman"/>
                <w:b/>
                <w:sz w:val="24"/>
                <w:szCs w:val="24"/>
              </w:rPr>
            </w:pPr>
          </w:p>
          <w:p w14:paraId="55D0471A" w14:textId="77777777" w:rsidR="00DC21EE" w:rsidRDefault="00DC21EE">
            <w:pPr>
              <w:widowControl w:val="0"/>
              <w:spacing w:after="0"/>
              <w:rPr>
                <w:rFonts w:ascii="Times New Roman" w:eastAsia="Times New Roman" w:hAnsi="Times New Roman" w:cs="Times New Roman"/>
                <w:b/>
                <w:sz w:val="24"/>
                <w:szCs w:val="24"/>
              </w:rPr>
            </w:pPr>
          </w:p>
          <w:p w14:paraId="32448B69" w14:textId="77777777" w:rsidR="00DC21EE" w:rsidRDefault="00DC21EE">
            <w:pPr>
              <w:widowControl w:val="0"/>
              <w:spacing w:after="0"/>
              <w:rPr>
                <w:rFonts w:ascii="Times New Roman" w:eastAsia="Times New Roman" w:hAnsi="Times New Roman" w:cs="Times New Roman"/>
                <w:b/>
                <w:sz w:val="24"/>
                <w:szCs w:val="24"/>
              </w:rPr>
            </w:pPr>
          </w:p>
          <w:p w14:paraId="0AA50241" w14:textId="77777777" w:rsidR="00DC21EE" w:rsidRDefault="00DC21EE">
            <w:pPr>
              <w:widowControl w:val="0"/>
              <w:spacing w:after="0"/>
              <w:rPr>
                <w:rFonts w:ascii="Times New Roman" w:eastAsia="Times New Roman" w:hAnsi="Times New Roman" w:cs="Times New Roman"/>
                <w:b/>
                <w:sz w:val="24"/>
                <w:szCs w:val="24"/>
              </w:rPr>
            </w:pPr>
          </w:p>
          <w:p w14:paraId="7754398C" w14:textId="77777777" w:rsidR="00DC21EE" w:rsidRDefault="00DC21EE">
            <w:pPr>
              <w:widowControl w:val="0"/>
              <w:spacing w:after="0"/>
              <w:rPr>
                <w:rFonts w:ascii="Times New Roman" w:eastAsia="Times New Roman" w:hAnsi="Times New Roman" w:cs="Times New Roman"/>
                <w:b/>
                <w:sz w:val="24"/>
                <w:szCs w:val="24"/>
              </w:rPr>
            </w:pPr>
          </w:p>
          <w:p w14:paraId="7530AA11" w14:textId="77777777" w:rsidR="00DC21EE" w:rsidRDefault="00DC21EE">
            <w:pPr>
              <w:widowControl w:val="0"/>
              <w:spacing w:after="0"/>
              <w:rPr>
                <w:rFonts w:ascii="Times New Roman" w:eastAsia="Times New Roman" w:hAnsi="Times New Roman" w:cs="Times New Roman"/>
                <w:b/>
                <w:sz w:val="24"/>
                <w:szCs w:val="24"/>
              </w:rPr>
            </w:pPr>
          </w:p>
          <w:p w14:paraId="66F931E7" w14:textId="77777777" w:rsidR="00DC21EE" w:rsidRDefault="00DC21EE">
            <w:pPr>
              <w:widowControl w:val="0"/>
              <w:spacing w:after="0"/>
              <w:rPr>
                <w:rFonts w:ascii="Times New Roman" w:eastAsia="Times New Roman" w:hAnsi="Times New Roman" w:cs="Times New Roman"/>
                <w:b/>
                <w:sz w:val="24"/>
                <w:szCs w:val="24"/>
              </w:rPr>
            </w:pPr>
          </w:p>
          <w:p w14:paraId="00FC6222" w14:textId="77777777" w:rsidR="00DC21EE" w:rsidRDefault="00DC21EE">
            <w:pPr>
              <w:widowControl w:val="0"/>
              <w:spacing w:after="0"/>
              <w:rPr>
                <w:rFonts w:ascii="Times New Roman" w:eastAsia="Times New Roman" w:hAnsi="Times New Roman" w:cs="Times New Roman"/>
                <w:b/>
                <w:sz w:val="24"/>
                <w:szCs w:val="24"/>
              </w:rPr>
            </w:pPr>
          </w:p>
        </w:tc>
        <w:tc>
          <w:tcPr>
            <w:tcW w:w="8070" w:type="dxa"/>
            <w:tcBorders>
              <w:top w:val="single" w:sz="4" w:space="0" w:color="000000"/>
              <w:bottom w:val="single" w:sz="4" w:space="0" w:color="000000"/>
            </w:tcBorders>
          </w:tcPr>
          <w:p w14:paraId="6D4D6573" w14:textId="77777777" w:rsidR="00DC21EE" w:rsidRDefault="00D91BB8">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Joe Shumate:</w:t>
            </w:r>
            <w:r>
              <w:rPr>
                <w:rFonts w:ascii="Times New Roman" w:eastAsia="Times New Roman" w:hAnsi="Times New Roman" w:cs="Times New Roman"/>
                <w:color w:val="000000"/>
                <w:sz w:val="24"/>
                <w:szCs w:val="24"/>
              </w:rPr>
              <w:t xml:space="preserve"> State got approval for the P-EBT plan, benefits are getting ready to go ou t. People may not see benefits for a few months. Clear communication: marketing materials designed by the state. Streamline messaging and branding. Available on website: sdhunger.o</w:t>
            </w:r>
            <w:r>
              <w:rPr>
                <w:rFonts w:ascii="Times New Roman" w:eastAsia="Times New Roman" w:hAnsi="Times New Roman" w:cs="Times New Roman"/>
                <w:color w:val="000000"/>
                <w:sz w:val="24"/>
                <w:szCs w:val="24"/>
              </w:rPr>
              <w:t>rg/p-ebt</w:t>
            </w:r>
          </w:p>
          <w:p w14:paraId="4D39E856" w14:textId="77777777" w:rsidR="00DC21EE" w:rsidRDefault="00D91BB8">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Joe Prickitt:</w:t>
            </w:r>
            <w:r>
              <w:rPr>
                <w:rFonts w:ascii="Times New Roman" w:eastAsia="Times New Roman" w:hAnsi="Times New Roman" w:cs="Times New Roman"/>
                <w:color w:val="000000"/>
                <w:sz w:val="24"/>
                <w:szCs w:val="24"/>
              </w:rPr>
              <w:t xml:space="preserve"> AHA recently approached about Mas Fresco program, promoted to board of supervisors and allocated 3 million dollars. Specifically produce prescription</w:t>
            </w:r>
          </w:p>
          <w:p w14:paraId="4192FE7D" w14:textId="77777777" w:rsidR="00DC21EE" w:rsidRDefault="00D91BB8">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Identified Chula Vista expansion … asset mapping of community gardens and physical </w:t>
            </w:r>
            <w:r>
              <w:rPr>
                <w:rFonts w:ascii="Times New Roman" w:eastAsia="Times New Roman" w:hAnsi="Times New Roman" w:cs="Times New Roman"/>
                <w:color w:val="000000"/>
                <w:sz w:val="24"/>
                <w:szCs w:val="24"/>
              </w:rPr>
              <w:t>activity resources. Working with Kyleigh Kirbach. Asset mapping in Chula Vista. Boarder opportunity to expand this within COI and do some asset mapping for</w:t>
            </w:r>
          </w:p>
          <w:p w14:paraId="3F39D3AF" w14:textId="77777777" w:rsidR="00DC21EE" w:rsidRDefault="00D91BB8">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Jennifer Taylor: </w:t>
            </w:r>
            <w:r>
              <w:rPr>
                <w:rFonts w:ascii="Times New Roman" w:eastAsia="Times New Roman" w:hAnsi="Times New Roman" w:cs="Times New Roman"/>
                <w:color w:val="000000"/>
                <w:sz w:val="24"/>
                <w:szCs w:val="24"/>
              </w:rPr>
              <w:t>cross-collaboration with advocacy effort with this asset mapping idea. Can also con</w:t>
            </w:r>
            <w:r>
              <w:rPr>
                <w:rFonts w:ascii="Times New Roman" w:eastAsia="Times New Roman" w:hAnsi="Times New Roman" w:cs="Times New Roman"/>
                <w:color w:val="000000"/>
                <w:sz w:val="24"/>
                <w:szCs w:val="24"/>
              </w:rPr>
              <w:t>nect with P-EBT efforts.</w:t>
            </w:r>
          </w:p>
          <w:p w14:paraId="287AA4FC" w14:textId="77777777" w:rsidR="00DC21EE" w:rsidRDefault="00D91BB8">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Joe Prickitt:</w:t>
            </w:r>
            <w:r>
              <w:rPr>
                <w:rFonts w:ascii="Times New Roman" w:eastAsia="Times New Roman" w:hAnsi="Times New Roman" w:cs="Times New Roman"/>
                <w:color w:val="000000"/>
                <w:sz w:val="24"/>
                <w:szCs w:val="24"/>
              </w:rPr>
              <w:t xml:space="preserve"> AHA has a platform that allows them to easily send out messages for advocacy efforts.</w:t>
            </w:r>
          </w:p>
          <w:p w14:paraId="04182B2C" w14:textId="77777777" w:rsidR="00DC21EE" w:rsidRDefault="00D91BB8">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Joangrace:</w:t>
            </w:r>
            <w:r>
              <w:rPr>
                <w:rFonts w:ascii="Times New Roman" w:eastAsia="Times New Roman" w:hAnsi="Times New Roman" w:cs="Times New Roman"/>
                <w:color w:val="000000"/>
                <w:sz w:val="24"/>
                <w:szCs w:val="24"/>
              </w:rPr>
              <w:t xml:space="preserve"> any connections or contacts with AHA, invite with them. YMCA partners in prevention did some landscaping mapping and the needs of San Diego, link: </w:t>
            </w:r>
            <w:hyperlink r:id="rId8">
              <w:r>
                <w:rPr>
                  <w:rFonts w:ascii="Times New Roman" w:eastAsia="Times New Roman" w:hAnsi="Times New Roman" w:cs="Times New Roman"/>
                  <w:color w:val="0000FF"/>
                  <w:sz w:val="24"/>
                  <w:szCs w:val="24"/>
                  <w:u w:val="single"/>
                </w:rPr>
                <w:t>https://www.ymcasd.org/sites/default/files/assets/branch/css/spi_landscapescanpip_final.pdf</w:t>
              </w:r>
            </w:hyperlink>
          </w:p>
          <w:p w14:paraId="2E3CDF5F" w14:textId="77777777" w:rsidR="00DC21EE" w:rsidRDefault="00D91BB8">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Joe Shumate:</w:t>
            </w:r>
            <w:r>
              <w:rPr>
                <w:rFonts w:ascii="Times New Roman" w:eastAsia="Times New Roman" w:hAnsi="Times New Roman" w:cs="Times New Roman"/>
                <w:color w:val="000000"/>
                <w:sz w:val="24"/>
                <w:szCs w:val="24"/>
              </w:rPr>
              <w:t xml:space="preserve"> SDHC is also mapping nutrition insecurity food assistance proliferation and the meal gap. Maps and data tables are available at: sdhunger.org/maps-t</w:t>
            </w:r>
            <w:r>
              <w:rPr>
                <w:rFonts w:ascii="Times New Roman" w:eastAsia="Times New Roman" w:hAnsi="Times New Roman" w:cs="Times New Roman"/>
                <w:color w:val="000000"/>
                <w:sz w:val="24"/>
                <w:szCs w:val="24"/>
              </w:rPr>
              <w:t>ables</w:t>
            </w:r>
          </w:p>
          <w:p w14:paraId="705215AD" w14:textId="77777777" w:rsidR="00DC21EE" w:rsidRDefault="00D91BB8">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Joangrace Espiritu:</w:t>
            </w:r>
            <w:r>
              <w:rPr>
                <w:rFonts w:ascii="Times New Roman" w:eastAsia="Times New Roman" w:hAnsi="Times New Roman" w:cs="Times New Roman"/>
                <w:color w:val="000000"/>
                <w:sz w:val="24"/>
                <w:szCs w:val="24"/>
              </w:rPr>
              <w:t xml:space="preserve"> congratulations to everyone’s role with the Nourish California O</w:t>
            </w:r>
            <w:r>
              <w:rPr>
                <w:rFonts w:ascii="Times New Roman" w:eastAsia="Times New Roman" w:hAnsi="Times New Roman" w:cs="Times New Roman"/>
                <w:sz w:val="24"/>
                <w:szCs w:val="24"/>
              </w:rPr>
              <w:t xml:space="preserve">p-Ed in Union Tribune </w:t>
            </w:r>
            <w:r>
              <w:rPr>
                <w:rFonts w:ascii="Times New Roman" w:eastAsia="Times New Roman" w:hAnsi="Times New Roman" w:cs="Times New Roman"/>
                <w:sz w:val="24"/>
                <w:szCs w:val="24"/>
              </w:rPr>
              <w:br/>
              <w:t xml:space="preserve">Link to Op-Ed on SB464 - Food4All: </w:t>
            </w:r>
            <w:hyperlink r:id="rId9">
              <w:r>
                <w:rPr>
                  <w:rFonts w:ascii="Times New Roman" w:eastAsia="Times New Roman" w:hAnsi="Times New Roman" w:cs="Times New Roman"/>
                  <w:color w:val="1155CC"/>
                  <w:sz w:val="24"/>
                  <w:szCs w:val="24"/>
                  <w:u w:val="single"/>
                </w:rPr>
                <w:t>https://www.sandiegouniontribune.com/opinion/commentary/story/2021-06-08/immigrants-left-out-of-food-security-programs-and-families-poverty</w:t>
              </w:r>
            </w:hyperlink>
            <w:r>
              <w:rPr>
                <w:rFonts w:ascii="Times New Roman" w:eastAsia="Times New Roman" w:hAnsi="Times New Roman" w:cs="Times New Roman"/>
                <w:sz w:val="24"/>
                <w:szCs w:val="24"/>
              </w:rPr>
              <w:t xml:space="preserve"> </w:t>
            </w:r>
          </w:p>
          <w:p w14:paraId="181689B5" w14:textId="77777777" w:rsidR="00DC21EE" w:rsidRDefault="00D91BB8">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Joangrace:</w:t>
            </w:r>
            <w:r>
              <w:rPr>
                <w:rFonts w:ascii="Times New Roman" w:eastAsia="Times New Roman" w:hAnsi="Times New Roman" w:cs="Times New Roman"/>
                <w:color w:val="000000"/>
                <w:sz w:val="24"/>
                <w:szCs w:val="24"/>
              </w:rPr>
              <w:t xml:space="preserve"> the YMCA is looking for a PR person to fill the role.</w:t>
            </w:r>
            <w:r>
              <w:rPr>
                <w:rFonts w:ascii="Times New Roman" w:eastAsia="Times New Roman" w:hAnsi="Times New Roman" w:cs="Times New Roman"/>
                <w:color w:val="000000"/>
                <w:sz w:val="24"/>
                <w:szCs w:val="24"/>
              </w:rPr>
              <w:t xml:space="preserve"> </w:t>
            </w:r>
          </w:p>
        </w:tc>
        <w:tc>
          <w:tcPr>
            <w:tcW w:w="3979" w:type="dxa"/>
            <w:tcBorders>
              <w:top w:val="single" w:sz="4" w:space="0" w:color="000000"/>
              <w:bottom w:val="single" w:sz="4" w:space="0" w:color="000000"/>
            </w:tcBorders>
          </w:tcPr>
          <w:p w14:paraId="33ADA1F9" w14:textId="77777777" w:rsidR="00DC21EE" w:rsidRDefault="00D91BB8">
            <w:pPr>
              <w:spacing w:after="160" w:line="259"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Joe Prickitt: Locating and developing partners to aid in the produce prescription program, expanding collaboration with AHA</w:t>
            </w:r>
          </w:p>
        </w:tc>
      </w:tr>
      <w:tr w:rsidR="00DC21EE" w14:paraId="03B17D44" w14:textId="77777777">
        <w:trPr>
          <w:trHeight w:val="1590"/>
        </w:trPr>
        <w:tc>
          <w:tcPr>
            <w:tcW w:w="2520" w:type="dxa"/>
            <w:tcBorders>
              <w:top w:val="single" w:sz="4" w:space="0" w:color="000000"/>
              <w:bottom w:val="single" w:sz="4" w:space="0" w:color="000000"/>
            </w:tcBorders>
          </w:tcPr>
          <w:p w14:paraId="4D4B67FC" w14:textId="77777777" w:rsidR="00DC21EE" w:rsidRDefault="00D91B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color w:val="000000"/>
                <w:sz w:val="24"/>
                <w:szCs w:val="24"/>
              </w:rPr>
              <w:lastRenderedPageBreak/>
              <w:t>Domain Cross-collaboration: Joangrace and Jennifer</w:t>
            </w:r>
          </w:p>
        </w:tc>
        <w:tc>
          <w:tcPr>
            <w:tcW w:w="8070" w:type="dxa"/>
            <w:tcBorders>
              <w:top w:val="single" w:sz="4" w:space="0" w:color="000000"/>
              <w:bottom w:val="single" w:sz="4" w:space="0" w:color="000000"/>
            </w:tcBorders>
          </w:tcPr>
          <w:p w14:paraId="60E1071C" w14:textId="77777777" w:rsidR="00DC21EE" w:rsidRDefault="00D91BB8">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Jennifer Taylor:</w:t>
            </w:r>
            <w:r>
              <w:rPr>
                <w:rFonts w:ascii="Times New Roman" w:eastAsia="Times New Roman" w:hAnsi="Times New Roman" w:cs="Times New Roman"/>
                <w:color w:val="000000"/>
                <w:sz w:val="24"/>
                <w:szCs w:val="24"/>
              </w:rPr>
              <w:t xml:space="preserve"> potential cross-domain collaborations with media domain. Many of these collaborations were discussed in the domain council meeting and the collaborations were added to a domain synergies dashboard excel sheet. </w:t>
            </w:r>
          </w:p>
          <w:p w14:paraId="33DAB1D6" w14:textId="77777777" w:rsidR="00DC21EE" w:rsidRDefault="00D91BB8">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are some of the media domains strengths that can allow for synergies and cross-collaboration. </w:t>
            </w:r>
          </w:p>
          <w:p w14:paraId="67E53176" w14:textId="77777777" w:rsidR="00DC21EE" w:rsidRDefault="00D91BB8">
            <w:pPr>
              <w:widowControl w:val="0"/>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Ranking some of the capabilities and capacity to lean into and focus our energies towards.</w:t>
            </w:r>
          </w:p>
          <w:p w14:paraId="5EA76A16" w14:textId="77777777" w:rsidR="00DC21EE" w:rsidRDefault="00D91BB8">
            <w:pPr>
              <w:widowControl w:val="0"/>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Link to miro board: </w:t>
            </w:r>
            <w:hyperlink r:id="rId10">
              <w:r>
                <w:rPr>
                  <w:rFonts w:ascii="Times New Roman" w:eastAsia="Times New Roman" w:hAnsi="Times New Roman" w:cs="Times New Roman"/>
                  <w:color w:val="0000FF"/>
                  <w:sz w:val="24"/>
                  <w:szCs w:val="24"/>
                  <w:u w:val="single"/>
                </w:rPr>
                <w:t>https://miro.com/app/board/o9J_l7s5_K8=/</w:t>
              </w:r>
            </w:hyperlink>
          </w:p>
          <w:p w14:paraId="579DAF3F" w14:textId="77777777" w:rsidR="00DC21EE" w:rsidRDefault="00D91BB8">
            <w:pPr>
              <w:widowControl w:val="0"/>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Sharing best practices with other domains and between domains</w:t>
            </w:r>
          </w:p>
          <w:p w14:paraId="5758FB3F" w14:textId="77777777" w:rsidR="00DC21EE" w:rsidRDefault="00D91BB8">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Joangrace Espiritu:</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COI has this large rolodex of contacts and organizations within San Diego and San Diego county. How can we use this information and share it as COI, itself? </w:t>
            </w:r>
          </w:p>
          <w:p w14:paraId="0BAB874B" w14:textId="77777777" w:rsidR="00DC21EE" w:rsidRDefault="00D91BB8">
            <w:pPr>
              <w:widowControl w:val="0"/>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What is appropriate to share with COI and its partners?</w:t>
            </w:r>
          </w:p>
          <w:p w14:paraId="4E71EED5" w14:textId="77777777" w:rsidR="00DC21EE" w:rsidRDefault="00D91BB8">
            <w:pPr>
              <w:widowControl w:val="0"/>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Supporting social media campaigns and prom</w:t>
            </w:r>
            <w:r>
              <w:rPr>
                <w:rFonts w:ascii="Times New Roman" w:eastAsia="Times New Roman" w:hAnsi="Times New Roman" w:cs="Times New Roman"/>
                <w:color w:val="000000"/>
                <w:sz w:val="24"/>
                <w:szCs w:val="24"/>
              </w:rPr>
              <w:t xml:space="preserve">otion and distribution; a few years </w:t>
            </w:r>
            <w:proofErr w:type="gramStart"/>
            <w:r>
              <w:rPr>
                <w:rFonts w:ascii="Times New Roman" w:eastAsia="Times New Roman" w:hAnsi="Times New Roman" w:cs="Times New Roman"/>
                <w:color w:val="000000"/>
                <w:sz w:val="24"/>
                <w:szCs w:val="24"/>
              </w:rPr>
              <w:t>ago</w:t>
            </w:r>
            <w:proofErr w:type="gramEnd"/>
            <w:r>
              <w:rPr>
                <w:rFonts w:ascii="Times New Roman" w:eastAsia="Times New Roman" w:hAnsi="Times New Roman" w:cs="Times New Roman"/>
                <w:color w:val="000000"/>
                <w:sz w:val="24"/>
                <w:szCs w:val="24"/>
              </w:rPr>
              <w:t xml:space="preserve"> there was a big push for awareness and prevention, the YMCA was a part and provided information at local branches, social media assets, traditional media.</w:t>
            </w:r>
          </w:p>
          <w:p w14:paraId="03E45020" w14:textId="77777777" w:rsidR="00DC21EE" w:rsidRDefault="00D91BB8">
            <w:pPr>
              <w:widowControl w:val="0"/>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Consultation work with Mas Fresco, Joe’s sharing of resources and how to target markets and disseminate the messaging, </w:t>
            </w:r>
            <w:proofErr w:type="gramStart"/>
            <w:r>
              <w:rPr>
                <w:rFonts w:ascii="Times New Roman" w:eastAsia="Times New Roman" w:hAnsi="Times New Roman" w:cs="Times New Roman"/>
                <w:color w:val="000000"/>
                <w:sz w:val="24"/>
                <w:szCs w:val="24"/>
              </w:rPr>
              <w:t>and etc.</w:t>
            </w:r>
            <w:proofErr w:type="gramEnd"/>
            <w:r>
              <w:rPr>
                <w:rFonts w:ascii="Times New Roman" w:eastAsia="Times New Roman" w:hAnsi="Times New Roman" w:cs="Times New Roman"/>
                <w:color w:val="000000"/>
                <w:sz w:val="24"/>
                <w:szCs w:val="24"/>
              </w:rPr>
              <w:t xml:space="preserve"> </w:t>
            </w:r>
          </w:p>
          <w:p w14:paraId="68E2A0EE" w14:textId="77777777" w:rsidR="00DC21EE" w:rsidRDefault="00D91BB8">
            <w:pPr>
              <w:widowControl w:val="0"/>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Wildcard are any ways we can collaborate with the community domain or other domains. This is an area that is free and open to s</w:t>
            </w:r>
            <w:r>
              <w:rPr>
                <w:rFonts w:ascii="Times New Roman" w:eastAsia="Times New Roman" w:hAnsi="Times New Roman" w:cs="Times New Roman"/>
                <w:color w:val="000000"/>
                <w:sz w:val="24"/>
                <w:szCs w:val="24"/>
              </w:rPr>
              <w:t xml:space="preserve">upporting other domains. </w:t>
            </w:r>
          </w:p>
          <w:p w14:paraId="5944CB56" w14:textId="77777777" w:rsidR="00DC21EE" w:rsidRDefault="00D91BB8">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Jennifer Taylor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opening it up to the group to discuss. Working with AHA and inviting other partners to this working group. What is this miro board missing? What kind of scope are we looking to have?</w:t>
            </w:r>
          </w:p>
          <w:p w14:paraId="3F398C44" w14:textId="77777777" w:rsidR="00DC21EE" w:rsidRDefault="00D91BB8">
            <w:pPr>
              <w:widowControl w:val="0"/>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Joe Prickitt: </w:t>
            </w:r>
            <w:r>
              <w:rPr>
                <w:rFonts w:ascii="Times New Roman" w:eastAsia="Times New Roman" w:hAnsi="Times New Roman" w:cs="Times New Roman"/>
                <w:color w:val="000000"/>
                <w:sz w:val="24"/>
                <w:szCs w:val="24"/>
              </w:rPr>
              <w:t>making an infogr</w:t>
            </w:r>
            <w:r>
              <w:rPr>
                <w:rFonts w:ascii="Times New Roman" w:eastAsia="Times New Roman" w:hAnsi="Times New Roman" w:cs="Times New Roman"/>
                <w:color w:val="000000"/>
                <w:sz w:val="24"/>
                <w:szCs w:val="24"/>
              </w:rPr>
              <w:t>aphic to share these successes with individuals. Mas Fresco had over 900 new members because of these partnerships. So many other campaigns that the media domain is a part of.</w:t>
            </w:r>
          </w:p>
          <w:p w14:paraId="1DC6E75E" w14:textId="77777777" w:rsidR="00DC21EE" w:rsidRDefault="00D91BB8">
            <w:pPr>
              <w:widowControl w:val="0"/>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Zac Hansen:</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expanding with the community domain and the coalition/council they are building. Bringing more people into the media domain to allow for more cross-collaboration. The 5210 movies in English and Spanish, etc., using some funds from COI to create commercials</w:t>
            </w:r>
            <w:r>
              <w:rPr>
                <w:rFonts w:ascii="Times New Roman" w:eastAsia="Times New Roman" w:hAnsi="Times New Roman" w:cs="Times New Roman"/>
                <w:color w:val="000000"/>
                <w:sz w:val="24"/>
                <w:szCs w:val="24"/>
              </w:rPr>
              <w:t xml:space="preserve">. </w:t>
            </w:r>
          </w:p>
          <w:p w14:paraId="72A6D2BE" w14:textId="77777777" w:rsidR="00DC21EE" w:rsidRDefault="00D91BB8">
            <w:pPr>
              <w:widowControl w:val="0"/>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Joe Prickitt</w:t>
            </w:r>
            <w:r>
              <w:rPr>
                <w:rFonts w:ascii="Times New Roman" w:eastAsia="Times New Roman" w:hAnsi="Times New Roman" w:cs="Times New Roman"/>
                <w:color w:val="000000"/>
                <w:sz w:val="24"/>
                <w:szCs w:val="24"/>
              </w:rPr>
              <w:t>: healthcare partners and food system partners… leveraging food system and health system together to create a partnership. produce prescription program from Mas Fresco.</w:t>
            </w:r>
          </w:p>
          <w:p w14:paraId="04EFBBD0" w14:textId="77777777" w:rsidR="00DC21EE" w:rsidRDefault="00D91BB8">
            <w:pPr>
              <w:widowControl w:val="0"/>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Jennifer Taylor</w:t>
            </w:r>
            <w:r>
              <w:rPr>
                <w:rFonts w:ascii="Times New Roman" w:eastAsia="Times New Roman" w:hAnsi="Times New Roman" w:cs="Times New Roman"/>
                <w:color w:val="000000"/>
                <w:sz w:val="24"/>
                <w:szCs w:val="24"/>
              </w:rPr>
              <w:t>: how can we share these ideas with the leadership counci</w:t>
            </w:r>
            <w:r>
              <w:rPr>
                <w:rFonts w:ascii="Times New Roman" w:eastAsia="Times New Roman" w:hAnsi="Times New Roman" w:cs="Times New Roman"/>
                <w:color w:val="000000"/>
                <w:sz w:val="24"/>
                <w:szCs w:val="24"/>
              </w:rPr>
              <w:t>l and the potential cross-collaboration?</w:t>
            </w:r>
          </w:p>
          <w:p w14:paraId="7C04C68B" w14:textId="77777777" w:rsidR="00DC21EE" w:rsidRDefault="00D91BB8">
            <w:pPr>
              <w:widowControl w:val="0"/>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Joangrace Espiritu</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what can and can we not do as the media domain. What is the scope of the media domain? Traditional media support, does the group think this is something we could do?</w:t>
            </w:r>
          </w:p>
          <w:p w14:paraId="5E41B43C" w14:textId="77777777" w:rsidR="00DC21EE" w:rsidRDefault="00D91BB8">
            <w:pPr>
              <w:widowControl w:val="0"/>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Joe Shumate: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can be time cons</w:t>
            </w:r>
            <w:r>
              <w:rPr>
                <w:rFonts w:ascii="Times New Roman" w:eastAsia="Times New Roman" w:hAnsi="Times New Roman" w:cs="Times New Roman"/>
                <w:color w:val="000000"/>
                <w:sz w:val="24"/>
                <w:szCs w:val="24"/>
              </w:rPr>
              <w:t xml:space="preserve">uming, depending on how involved the media domain is in creating content. It is within the media domain’s scope to provide traditional media support to ensure harmony and consistency across the board. </w:t>
            </w:r>
          </w:p>
        </w:tc>
        <w:tc>
          <w:tcPr>
            <w:tcW w:w="3979" w:type="dxa"/>
            <w:tcBorders>
              <w:top w:val="single" w:sz="4" w:space="0" w:color="000000"/>
              <w:bottom w:val="single" w:sz="4" w:space="0" w:color="000000"/>
            </w:tcBorders>
          </w:tcPr>
          <w:p w14:paraId="19AC57D0" w14:textId="77777777" w:rsidR="00DC21EE" w:rsidRDefault="00DC21EE">
            <w:pPr>
              <w:pBdr>
                <w:top w:val="nil"/>
                <w:left w:val="nil"/>
                <w:bottom w:val="nil"/>
                <w:right w:val="nil"/>
                <w:between w:val="nil"/>
              </w:pBdr>
              <w:rPr>
                <w:rFonts w:ascii="Times New Roman" w:eastAsia="Times New Roman" w:hAnsi="Times New Roman" w:cs="Times New Roman"/>
                <w:color w:val="FF0000"/>
                <w:sz w:val="24"/>
                <w:szCs w:val="24"/>
              </w:rPr>
            </w:pPr>
          </w:p>
        </w:tc>
      </w:tr>
      <w:tr w:rsidR="00DC21EE" w14:paraId="4BB4987B" w14:textId="77777777">
        <w:trPr>
          <w:trHeight w:val="1590"/>
        </w:trPr>
        <w:tc>
          <w:tcPr>
            <w:tcW w:w="2520" w:type="dxa"/>
            <w:tcBorders>
              <w:top w:val="single" w:sz="4" w:space="0" w:color="000000"/>
              <w:bottom w:val="single" w:sz="4" w:space="0" w:color="000000"/>
            </w:tcBorders>
          </w:tcPr>
          <w:p w14:paraId="4B1F3DBE" w14:textId="77777777" w:rsidR="00DC21EE" w:rsidRDefault="00D91B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September Childhood Obesity Awareness Month: Press Conference Planning - Joangrace Espiritu</w:t>
            </w:r>
          </w:p>
        </w:tc>
        <w:tc>
          <w:tcPr>
            <w:tcW w:w="8070" w:type="dxa"/>
            <w:tcBorders>
              <w:top w:val="single" w:sz="4" w:space="0" w:color="000000"/>
              <w:bottom w:val="single" w:sz="4" w:space="0" w:color="000000"/>
            </w:tcBorders>
          </w:tcPr>
          <w:p w14:paraId="08908A07" w14:textId="77777777" w:rsidR="00DC21EE" w:rsidRDefault="00D91BB8">
            <w:pPr>
              <w:widowControl w:val="0"/>
              <w:numPr>
                <w:ilvl w:val="0"/>
                <w:numId w:val="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Supervisor Nora Vargas is on board to find a date that works with her schedule as well. Exact scope is still in development. Connection of obesity and hunger awareness being hand in hand. </w:t>
            </w:r>
          </w:p>
          <w:p w14:paraId="2C0BE684" w14:textId="77777777" w:rsidR="00DC21EE" w:rsidRDefault="00D91BB8">
            <w:pPr>
              <w:widowControl w:val="0"/>
              <w:numPr>
                <w:ilvl w:val="0"/>
                <w:numId w:val="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COI had a report to release and we had a panel to show the relation</w:t>
            </w:r>
            <w:r>
              <w:rPr>
                <w:rFonts w:ascii="Times New Roman" w:eastAsia="Times New Roman" w:hAnsi="Times New Roman" w:cs="Times New Roman"/>
                <w:color w:val="000000"/>
                <w:sz w:val="24"/>
                <w:szCs w:val="24"/>
              </w:rPr>
              <w:t xml:space="preserve"> of hunger and obesity. It was a press conference at the Jackie Robinson YMCA. Heavily promoted across social media and a few different traditional avenues. YMCA had a few traditional resources fairs to talk about childhood obesity and prevention. Gave awa</w:t>
            </w:r>
            <w:r>
              <w:rPr>
                <w:rFonts w:ascii="Times New Roman" w:eastAsia="Times New Roman" w:hAnsi="Times New Roman" w:cs="Times New Roman"/>
                <w:color w:val="000000"/>
                <w:sz w:val="24"/>
                <w:szCs w:val="24"/>
              </w:rPr>
              <w:t xml:space="preserve">y day passes to COI partners who wanted to join. </w:t>
            </w:r>
          </w:p>
          <w:p w14:paraId="5F9723BA" w14:textId="77777777" w:rsidR="00DC21EE" w:rsidRDefault="00D91BB8">
            <w:pPr>
              <w:widowControl w:val="0"/>
              <w:numPr>
                <w:ilvl w:val="0"/>
                <w:numId w:val="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Looking to get opinions on future press conference. Would be in person with main announcement of Nora Vargas as COI champion. These press conferences have been on YMCA properties in the past… Jackie Robinso</w:t>
            </w:r>
            <w:r>
              <w:rPr>
                <w:rFonts w:ascii="Times New Roman" w:eastAsia="Times New Roman" w:hAnsi="Times New Roman" w:cs="Times New Roman"/>
                <w:color w:val="000000"/>
                <w:sz w:val="24"/>
                <w:szCs w:val="24"/>
              </w:rPr>
              <w:t xml:space="preserve">n fits within Nora Vargas’ area. Opportunities for other sites as well. </w:t>
            </w:r>
          </w:p>
          <w:p w14:paraId="4442853D" w14:textId="77777777" w:rsidR="00DC21EE" w:rsidRDefault="00D91BB8">
            <w:pPr>
              <w:widowControl w:val="0"/>
              <w:numPr>
                <w:ilvl w:val="1"/>
                <w:numId w:val="3"/>
              </w:numPr>
              <w:pBdr>
                <w:top w:val="nil"/>
                <w:left w:val="nil"/>
                <w:bottom w:val="nil"/>
                <w:right w:val="nil"/>
                <w:between w:val="nil"/>
              </w:pBdr>
              <w:spacing w:after="0" w:line="240" w:lineRule="auto"/>
            </w:pPr>
            <w:r>
              <w:rPr>
                <w:rFonts w:ascii="Times New Roman" w:eastAsia="Times New Roman" w:hAnsi="Times New Roman" w:cs="Times New Roman"/>
                <w:i/>
                <w:color w:val="000000"/>
                <w:sz w:val="24"/>
                <w:szCs w:val="24"/>
              </w:rPr>
              <w:t xml:space="preserve">Joe Prickitt: </w:t>
            </w:r>
            <w:r>
              <w:rPr>
                <w:rFonts w:ascii="Times New Roman" w:eastAsia="Times New Roman" w:hAnsi="Times New Roman" w:cs="Times New Roman"/>
                <w:color w:val="000000"/>
                <w:sz w:val="24"/>
                <w:szCs w:val="24"/>
              </w:rPr>
              <w:t>any release about Nora Vargas as COI champion?</w:t>
            </w:r>
          </w:p>
          <w:p w14:paraId="46FE59DD" w14:textId="77777777" w:rsidR="00DC21EE" w:rsidRDefault="00D91BB8">
            <w:pPr>
              <w:widowControl w:val="0"/>
              <w:numPr>
                <w:ilvl w:val="1"/>
                <w:numId w:val="3"/>
              </w:numPr>
              <w:pBdr>
                <w:top w:val="nil"/>
                <w:left w:val="nil"/>
                <w:bottom w:val="nil"/>
                <w:right w:val="nil"/>
                <w:between w:val="nil"/>
              </w:pBdr>
              <w:spacing w:after="0" w:line="240" w:lineRule="auto"/>
            </w:pPr>
            <w:r>
              <w:rPr>
                <w:rFonts w:ascii="Times New Roman" w:eastAsia="Times New Roman" w:hAnsi="Times New Roman" w:cs="Times New Roman"/>
                <w:i/>
                <w:color w:val="000000"/>
                <w:sz w:val="24"/>
                <w:szCs w:val="24"/>
              </w:rPr>
              <w:t xml:space="preserve">Joangrace Espiritu: </w:t>
            </w:r>
            <w:r>
              <w:rPr>
                <w:rFonts w:ascii="Times New Roman" w:eastAsia="Times New Roman" w:hAnsi="Times New Roman" w:cs="Times New Roman"/>
                <w:color w:val="000000"/>
                <w:sz w:val="24"/>
                <w:szCs w:val="24"/>
              </w:rPr>
              <w:t xml:space="preserve">yes, this would be that type of thing. UCSD’s media would also be a part. YMCA/sponsoring COI partner </w:t>
            </w:r>
            <w:r>
              <w:rPr>
                <w:rFonts w:ascii="Times New Roman" w:eastAsia="Times New Roman" w:hAnsi="Times New Roman" w:cs="Times New Roman"/>
                <w:color w:val="000000"/>
                <w:sz w:val="24"/>
                <w:szCs w:val="24"/>
              </w:rPr>
              <w:t>will mainly do talking points etc.</w:t>
            </w:r>
          </w:p>
          <w:p w14:paraId="26CA51EC" w14:textId="77777777" w:rsidR="00DC21EE" w:rsidRDefault="00D91BB8">
            <w:pPr>
              <w:widowControl w:val="0"/>
              <w:numPr>
                <w:ilvl w:val="1"/>
                <w:numId w:val="3"/>
              </w:numPr>
              <w:pBdr>
                <w:top w:val="nil"/>
                <w:left w:val="nil"/>
                <w:bottom w:val="nil"/>
                <w:right w:val="nil"/>
                <w:between w:val="nil"/>
              </w:pBdr>
              <w:spacing w:after="0" w:line="240" w:lineRule="auto"/>
            </w:pPr>
            <w:bookmarkStart w:id="2" w:name="_heading=h.30j0zll" w:colFirst="0" w:colLast="0"/>
            <w:bookmarkEnd w:id="2"/>
            <w:r>
              <w:rPr>
                <w:rFonts w:ascii="Times New Roman" w:eastAsia="Times New Roman" w:hAnsi="Times New Roman" w:cs="Times New Roman"/>
                <w:i/>
                <w:color w:val="000000"/>
                <w:sz w:val="24"/>
                <w:szCs w:val="24"/>
              </w:rPr>
              <w:t xml:space="preserve">Joe Shumate: </w:t>
            </w:r>
            <w:r>
              <w:rPr>
                <w:rFonts w:ascii="Times New Roman" w:eastAsia="Times New Roman" w:hAnsi="Times New Roman" w:cs="Times New Roman"/>
                <w:color w:val="000000"/>
                <w:sz w:val="24"/>
                <w:szCs w:val="24"/>
              </w:rPr>
              <w:t xml:space="preserve">Supervisor Fletcher was open to </w:t>
            </w:r>
            <w:proofErr w:type="gramStart"/>
            <w:r>
              <w:rPr>
                <w:rFonts w:ascii="Times New Roman" w:eastAsia="Times New Roman" w:hAnsi="Times New Roman" w:cs="Times New Roman"/>
                <w:color w:val="000000"/>
                <w:sz w:val="24"/>
                <w:szCs w:val="24"/>
              </w:rPr>
              <w:t>any and all</w:t>
            </w:r>
            <w:proofErr w:type="gramEnd"/>
            <w:r>
              <w:rPr>
                <w:rFonts w:ascii="Times New Roman" w:eastAsia="Times New Roman" w:hAnsi="Times New Roman" w:cs="Times New Roman"/>
                <w:color w:val="000000"/>
                <w:sz w:val="24"/>
                <w:szCs w:val="24"/>
              </w:rPr>
              <w:t xml:space="preserve"> talking points that were brought to him and was </w:t>
            </w:r>
            <w:r>
              <w:rPr>
                <w:rFonts w:ascii="Times New Roman" w:eastAsia="Times New Roman" w:hAnsi="Times New Roman" w:cs="Times New Roman"/>
                <w:sz w:val="24"/>
                <w:szCs w:val="24"/>
              </w:rPr>
              <w:t>supportive of said</w:t>
            </w:r>
            <w:r>
              <w:rPr>
                <w:rFonts w:ascii="Times New Roman" w:eastAsia="Times New Roman" w:hAnsi="Times New Roman" w:cs="Times New Roman"/>
                <w:color w:val="000000"/>
                <w:sz w:val="24"/>
                <w:szCs w:val="24"/>
              </w:rPr>
              <w:t xml:space="preserve"> talking points. </w:t>
            </w:r>
          </w:p>
          <w:p w14:paraId="3AB58E05" w14:textId="77777777" w:rsidR="00DC21EE" w:rsidRDefault="00D91BB8">
            <w:pPr>
              <w:widowControl w:val="0"/>
              <w:numPr>
                <w:ilvl w:val="0"/>
                <w:numId w:val="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Looking for input and opinions on locations, etc.</w:t>
            </w:r>
          </w:p>
          <w:p w14:paraId="62163400" w14:textId="77777777" w:rsidR="00DC21EE" w:rsidRDefault="00D91BB8">
            <w:pPr>
              <w:widowControl w:val="0"/>
              <w:numPr>
                <w:ilvl w:val="1"/>
                <w:numId w:val="3"/>
              </w:numPr>
              <w:pBdr>
                <w:top w:val="nil"/>
                <w:left w:val="nil"/>
                <w:bottom w:val="nil"/>
                <w:right w:val="nil"/>
                <w:between w:val="nil"/>
              </w:pBdr>
              <w:spacing w:after="0" w:line="240" w:lineRule="auto"/>
            </w:pPr>
            <w:r>
              <w:rPr>
                <w:rFonts w:ascii="Times New Roman" w:eastAsia="Times New Roman" w:hAnsi="Times New Roman" w:cs="Times New Roman"/>
                <w:i/>
                <w:color w:val="000000"/>
                <w:sz w:val="24"/>
                <w:szCs w:val="24"/>
              </w:rPr>
              <w:t xml:space="preserve">Joe Shumate: </w:t>
            </w:r>
            <w:r>
              <w:rPr>
                <w:rFonts w:ascii="Times New Roman" w:eastAsia="Times New Roman" w:hAnsi="Times New Roman" w:cs="Times New Roman"/>
                <w:sz w:val="24"/>
                <w:szCs w:val="24"/>
              </w:rPr>
              <w:t>could consider</w:t>
            </w:r>
            <w:r>
              <w:rPr>
                <w:rFonts w:ascii="Times New Roman" w:eastAsia="Times New Roman" w:hAnsi="Times New Roman" w:cs="Times New Roman"/>
                <w:color w:val="000000"/>
                <w:sz w:val="24"/>
                <w:szCs w:val="24"/>
              </w:rPr>
              <w:t xml:space="preserve"> lo</w:t>
            </w:r>
            <w:r>
              <w:rPr>
                <w:rFonts w:ascii="Times New Roman" w:eastAsia="Times New Roman" w:hAnsi="Times New Roman" w:cs="Times New Roman"/>
                <w:color w:val="000000"/>
                <w:sz w:val="24"/>
                <w:szCs w:val="24"/>
              </w:rPr>
              <w:t>oking at a school or a local school district to host</w:t>
            </w:r>
            <w:r>
              <w:rPr>
                <w:rFonts w:ascii="Times New Roman" w:eastAsia="Times New Roman" w:hAnsi="Times New Roman" w:cs="Times New Roman"/>
                <w:sz w:val="24"/>
                <w:szCs w:val="24"/>
              </w:rPr>
              <w:t>, b</w:t>
            </w:r>
            <w:r>
              <w:rPr>
                <w:rFonts w:ascii="Times New Roman" w:eastAsia="Times New Roman" w:hAnsi="Times New Roman" w:cs="Times New Roman"/>
                <w:color w:val="000000"/>
                <w:sz w:val="24"/>
                <w:szCs w:val="24"/>
              </w:rPr>
              <w:t xml:space="preserve">ut YMCA </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easiest and most convenient. </w:t>
            </w:r>
          </w:p>
          <w:p w14:paraId="08D5CA35" w14:textId="77777777" w:rsidR="00DC21EE" w:rsidRDefault="00D91BB8">
            <w:pPr>
              <w:widowControl w:val="0"/>
              <w:numPr>
                <w:ilvl w:val="0"/>
                <w:numId w:val="3"/>
              </w:numPr>
              <w:pBdr>
                <w:top w:val="nil"/>
                <w:left w:val="nil"/>
                <w:bottom w:val="nil"/>
                <w:right w:val="nil"/>
                <w:between w:val="nil"/>
              </w:pBdr>
              <w:spacing w:after="0" w:line="240" w:lineRule="auto"/>
            </w:pPr>
            <w:r>
              <w:rPr>
                <w:rFonts w:ascii="Times New Roman" w:eastAsia="Times New Roman" w:hAnsi="Times New Roman" w:cs="Times New Roman"/>
                <w:i/>
                <w:color w:val="000000"/>
                <w:sz w:val="24"/>
                <w:szCs w:val="24"/>
              </w:rPr>
              <w:t>Jennifer Taylor</w:t>
            </w:r>
            <w:r>
              <w:rPr>
                <w:rFonts w:ascii="Times New Roman" w:eastAsia="Times New Roman" w:hAnsi="Times New Roman" w:cs="Times New Roman"/>
                <w:color w:val="000000"/>
                <w:sz w:val="24"/>
                <w:szCs w:val="24"/>
              </w:rPr>
              <w:t xml:space="preserve">: COI </w:t>
            </w:r>
            <w:r>
              <w:rPr>
                <w:rFonts w:ascii="Times New Roman" w:eastAsia="Times New Roman" w:hAnsi="Times New Roman" w:cs="Times New Roman"/>
                <w:sz w:val="24"/>
                <w:szCs w:val="24"/>
              </w:rPr>
              <w:t>staff working to align on core messages for Hunger &amp; Childhood Obesity Awareness Months as focus</w:t>
            </w:r>
            <w:r>
              <w:rPr>
                <w:rFonts w:ascii="Times New Roman" w:eastAsia="Times New Roman" w:hAnsi="Times New Roman" w:cs="Times New Roman"/>
                <w:color w:val="000000"/>
                <w:sz w:val="24"/>
                <w:szCs w:val="24"/>
              </w:rPr>
              <w:t xml:space="preserve">. </w:t>
            </w:r>
          </w:p>
          <w:p w14:paraId="0CBAFD71" w14:textId="77777777" w:rsidR="00DC21EE" w:rsidRDefault="00D91BB8">
            <w:pPr>
              <w:widowControl w:val="0"/>
              <w:numPr>
                <w:ilvl w:val="1"/>
                <w:numId w:val="3"/>
              </w:numPr>
              <w:pBdr>
                <w:top w:val="nil"/>
                <w:left w:val="nil"/>
                <w:bottom w:val="nil"/>
                <w:right w:val="nil"/>
                <w:between w:val="nil"/>
              </w:pBdr>
              <w:spacing w:after="0" w:line="240" w:lineRule="auto"/>
            </w:pPr>
            <w:r>
              <w:rPr>
                <w:rFonts w:ascii="Times New Roman" w:eastAsia="Times New Roman" w:hAnsi="Times New Roman" w:cs="Times New Roman"/>
                <w:i/>
                <w:color w:val="000000"/>
                <w:sz w:val="24"/>
                <w:szCs w:val="24"/>
              </w:rPr>
              <w:t>Joe Shumate:</w:t>
            </w:r>
            <w:r>
              <w:rPr>
                <w:rFonts w:ascii="Times New Roman" w:eastAsia="Times New Roman" w:hAnsi="Times New Roman" w:cs="Times New Roman"/>
                <w:color w:val="000000"/>
                <w:sz w:val="24"/>
                <w:szCs w:val="24"/>
              </w:rPr>
              <w:t xml:space="preserve"> feels </w:t>
            </w:r>
            <w:proofErr w:type="gramStart"/>
            <w:r>
              <w:rPr>
                <w:rFonts w:ascii="Times New Roman" w:eastAsia="Times New Roman" w:hAnsi="Times New Roman" w:cs="Times New Roman"/>
                <w:color w:val="000000"/>
                <w:sz w:val="24"/>
                <w:szCs w:val="24"/>
              </w:rPr>
              <w:t>pretty confident</w:t>
            </w:r>
            <w:proofErr w:type="gramEnd"/>
            <w:r>
              <w:rPr>
                <w:rFonts w:ascii="Times New Roman" w:eastAsia="Times New Roman" w:hAnsi="Times New Roman" w:cs="Times New Roman"/>
                <w:color w:val="000000"/>
                <w:sz w:val="24"/>
                <w:szCs w:val="24"/>
              </w:rPr>
              <w:t xml:space="preserve"> that</w:t>
            </w:r>
            <w:r>
              <w:rPr>
                <w:rFonts w:ascii="Times New Roman" w:eastAsia="Times New Roman" w:hAnsi="Times New Roman" w:cs="Times New Roman"/>
                <w:color w:val="000000"/>
                <w:sz w:val="24"/>
                <w:szCs w:val="24"/>
              </w:rPr>
              <w:t xml:space="preserve"> SD Hunger Coalition would be able to provide assistance and back the press conference. Maybe even contact Hunger Advisory Network. Messaging should be led by COI. </w:t>
            </w:r>
          </w:p>
          <w:p w14:paraId="7C9995A3" w14:textId="77777777" w:rsidR="00DC21EE" w:rsidRDefault="00D91BB8">
            <w:pPr>
              <w:widowControl w:val="0"/>
              <w:numPr>
                <w:ilvl w:val="1"/>
                <w:numId w:val="3"/>
              </w:numPr>
              <w:pBdr>
                <w:top w:val="nil"/>
                <w:left w:val="nil"/>
                <w:bottom w:val="nil"/>
                <w:right w:val="nil"/>
                <w:between w:val="nil"/>
              </w:pBdr>
              <w:spacing w:after="0" w:line="240" w:lineRule="auto"/>
            </w:pPr>
            <w:r>
              <w:rPr>
                <w:rFonts w:ascii="Times New Roman" w:eastAsia="Times New Roman" w:hAnsi="Times New Roman" w:cs="Times New Roman"/>
                <w:i/>
                <w:color w:val="000000"/>
                <w:sz w:val="24"/>
                <w:szCs w:val="24"/>
              </w:rPr>
              <w:t xml:space="preserve">Joangrace Espiritu: </w:t>
            </w:r>
            <w:r>
              <w:rPr>
                <w:rFonts w:ascii="Times New Roman" w:eastAsia="Times New Roman" w:hAnsi="Times New Roman" w:cs="Times New Roman"/>
                <w:color w:val="000000"/>
                <w:sz w:val="24"/>
                <w:szCs w:val="24"/>
              </w:rPr>
              <w:t>could this be part of the government domain? Is this something that the</w:t>
            </w:r>
            <w:r>
              <w:rPr>
                <w:rFonts w:ascii="Times New Roman" w:eastAsia="Times New Roman" w:hAnsi="Times New Roman" w:cs="Times New Roman"/>
                <w:color w:val="000000"/>
                <w:sz w:val="24"/>
                <w:szCs w:val="24"/>
              </w:rPr>
              <w:t>y want to back and could collaborate with.</w:t>
            </w:r>
          </w:p>
          <w:p w14:paraId="2B0E9A42" w14:textId="77777777" w:rsidR="00DC21EE" w:rsidRDefault="00D91BB8">
            <w:pPr>
              <w:widowControl w:val="0"/>
              <w:numPr>
                <w:ilvl w:val="1"/>
                <w:numId w:val="3"/>
              </w:numPr>
              <w:pBdr>
                <w:top w:val="nil"/>
                <w:left w:val="nil"/>
                <w:bottom w:val="nil"/>
                <w:right w:val="nil"/>
                <w:between w:val="nil"/>
              </w:pBdr>
              <w:spacing w:after="0" w:line="240" w:lineRule="auto"/>
            </w:pPr>
            <w:r>
              <w:rPr>
                <w:rFonts w:ascii="Times New Roman" w:eastAsia="Times New Roman" w:hAnsi="Times New Roman" w:cs="Times New Roman"/>
                <w:i/>
                <w:color w:val="000000"/>
                <w:sz w:val="24"/>
                <w:szCs w:val="24"/>
              </w:rPr>
              <w:t>Joe Prickitt:</w:t>
            </w:r>
            <w:r>
              <w:rPr>
                <w:rFonts w:ascii="Times New Roman" w:eastAsia="Times New Roman" w:hAnsi="Times New Roman" w:cs="Times New Roman"/>
                <w:color w:val="000000"/>
                <w:sz w:val="24"/>
                <w:szCs w:val="24"/>
              </w:rPr>
              <w:t xml:space="preserve"> this could </w:t>
            </w:r>
            <w:proofErr w:type="gramStart"/>
            <w:r>
              <w:rPr>
                <w:rFonts w:ascii="Times New Roman" w:eastAsia="Times New Roman" w:hAnsi="Times New Roman" w:cs="Times New Roman"/>
                <w:color w:val="000000"/>
                <w:sz w:val="24"/>
                <w:szCs w:val="24"/>
              </w:rPr>
              <w:t>definitely be</w:t>
            </w:r>
            <w:proofErr w:type="gramEnd"/>
            <w:r>
              <w:rPr>
                <w:rFonts w:ascii="Times New Roman" w:eastAsia="Times New Roman" w:hAnsi="Times New Roman" w:cs="Times New Roman"/>
                <w:color w:val="000000"/>
                <w:sz w:val="24"/>
                <w:szCs w:val="24"/>
              </w:rPr>
              <w:t xml:space="preserve"> a good government domain collaboration. If the focus is around food security, let those involved know to allow for collaboration. There is a lot of synergy here.</w:t>
            </w:r>
          </w:p>
        </w:tc>
        <w:tc>
          <w:tcPr>
            <w:tcW w:w="3979" w:type="dxa"/>
            <w:tcBorders>
              <w:top w:val="single" w:sz="4" w:space="0" w:color="000000"/>
              <w:bottom w:val="single" w:sz="4" w:space="0" w:color="000000"/>
            </w:tcBorders>
          </w:tcPr>
          <w:p w14:paraId="6A409C2F" w14:textId="77777777" w:rsidR="00DC21EE" w:rsidRDefault="00DC21EE">
            <w:pPr>
              <w:pBdr>
                <w:top w:val="nil"/>
                <w:left w:val="nil"/>
                <w:bottom w:val="nil"/>
                <w:right w:val="nil"/>
                <w:between w:val="nil"/>
              </w:pBdr>
              <w:rPr>
                <w:rFonts w:ascii="Times New Roman" w:eastAsia="Times New Roman" w:hAnsi="Times New Roman" w:cs="Times New Roman"/>
                <w:color w:val="FF0000"/>
                <w:sz w:val="24"/>
                <w:szCs w:val="24"/>
              </w:rPr>
            </w:pPr>
          </w:p>
        </w:tc>
      </w:tr>
      <w:tr w:rsidR="00DC21EE" w14:paraId="34C1BC02" w14:textId="77777777">
        <w:trPr>
          <w:trHeight w:val="1590"/>
        </w:trPr>
        <w:tc>
          <w:tcPr>
            <w:tcW w:w="2520" w:type="dxa"/>
            <w:tcBorders>
              <w:top w:val="single" w:sz="4" w:space="0" w:color="000000"/>
              <w:bottom w:val="single" w:sz="4" w:space="0" w:color="000000"/>
            </w:tcBorders>
          </w:tcPr>
          <w:p w14:paraId="6A4A859E" w14:textId="77777777" w:rsidR="00DC21EE" w:rsidRDefault="00D91B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Closing remarks – Joangrace Espiritu</w:t>
            </w:r>
          </w:p>
        </w:tc>
        <w:tc>
          <w:tcPr>
            <w:tcW w:w="8070" w:type="dxa"/>
            <w:tcBorders>
              <w:top w:val="single" w:sz="4" w:space="0" w:color="000000"/>
              <w:bottom w:val="single" w:sz="4" w:space="0" w:color="000000"/>
            </w:tcBorders>
          </w:tcPr>
          <w:p w14:paraId="47F4DD8F" w14:textId="77777777" w:rsidR="00DC21EE" w:rsidRDefault="00D91BB8">
            <w:pPr>
              <w:widowControl w:v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Next month’s meeting will be a working meeting for the press conference</w:t>
            </w:r>
            <w:r>
              <w:rPr>
                <w:rFonts w:ascii="Times New Roman" w:eastAsia="Times New Roman" w:hAnsi="Times New Roman" w:cs="Times New Roman"/>
                <w:sz w:val="24"/>
                <w:szCs w:val="24"/>
              </w:rPr>
              <w:t xml:space="preserve">. </w:t>
            </w:r>
          </w:p>
        </w:tc>
        <w:tc>
          <w:tcPr>
            <w:tcW w:w="3979" w:type="dxa"/>
            <w:tcBorders>
              <w:top w:val="single" w:sz="4" w:space="0" w:color="000000"/>
              <w:bottom w:val="single" w:sz="4" w:space="0" w:color="000000"/>
            </w:tcBorders>
          </w:tcPr>
          <w:p w14:paraId="17E484A7" w14:textId="77777777" w:rsidR="00DC21EE" w:rsidRDefault="00DC21EE">
            <w:pPr>
              <w:pBdr>
                <w:top w:val="nil"/>
                <w:left w:val="nil"/>
                <w:bottom w:val="nil"/>
                <w:right w:val="nil"/>
                <w:between w:val="nil"/>
              </w:pBdr>
              <w:rPr>
                <w:rFonts w:ascii="Times New Roman" w:eastAsia="Times New Roman" w:hAnsi="Times New Roman" w:cs="Times New Roman"/>
                <w:color w:val="FF0000"/>
                <w:sz w:val="24"/>
                <w:szCs w:val="24"/>
              </w:rPr>
            </w:pPr>
          </w:p>
        </w:tc>
      </w:tr>
      <w:tr w:rsidR="00DC21EE" w14:paraId="38E0012B" w14:textId="77777777">
        <w:trPr>
          <w:trHeight w:val="1590"/>
        </w:trPr>
        <w:tc>
          <w:tcPr>
            <w:tcW w:w="2520" w:type="dxa"/>
            <w:tcBorders>
              <w:top w:val="single" w:sz="4" w:space="0" w:color="000000"/>
              <w:bottom w:val="single" w:sz="4" w:space="0" w:color="000000"/>
            </w:tcBorders>
          </w:tcPr>
          <w:p w14:paraId="07565B31" w14:textId="77777777" w:rsidR="00DC21EE" w:rsidRDefault="00D91BB8">
            <w:pPr>
              <w:pBdr>
                <w:top w:val="nil"/>
                <w:left w:val="nil"/>
                <w:bottom w:val="nil"/>
                <w:right w:val="nil"/>
                <w:between w:val="nil"/>
              </w:pBdr>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Meeting </w:t>
            </w:r>
          </w:p>
        </w:tc>
        <w:tc>
          <w:tcPr>
            <w:tcW w:w="8070" w:type="dxa"/>
            <w:tcBorders>
              <w:top w:val="single" w:sz="4" w:space="0" w:color="000000"/>
              <w:bottom w:val="single" w:sz="4" w:space="0" w:color="000000"/>
            </w:tcBorders>
          </w:tcPr>
          <w:p w14:paraId="16F51EB3" w14:textId="77777777" w:rsidR="00DC21EE" w:rsidRDefault="00D91BB8">
            <w:p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4, 2021, 10:00am-11:00am.</w:t>
            </w:r>
          </w:p>
        </w:tc>
        <w:tc>
          <w:tcPr>
            <w:tcW w:w="3979" w:type="dxa"/>
            <w:tcBorders>
              <w:top w:val="single" w:sz="4" w:space="0" w:color="000000"/>
              <w:bottom w:val="single" w:sz="4" w:space="0" w:color="000000"/>
            </w:tcBorders>
          </w:tcPr>
          <w:p w14:paraId="54A77FD5" w14:textId="77777777" w:rsidR="00DC21EE" w:rsidRDefault="00DC21EE">
            <w:pPr>
              <w:pBdr>
                <w:top w:val="nil"/>
                <w:left w:val="nil"/>
                <w:bottom w:val="nil"/>
                <w:right w:val="nil"/>
                <w:between w:val="nil"/>
              </w:pBdr>
              <w:ind w:left="1080" w:hanging="720"/>
              <w:rPr>
                <w:rFonts w:ascii="Times New Roman" w:eastAsia="Times New Roman" w:hAnsi="Times New Roman" w:cs="Times New Roman"/>
                <w:color w:val="FF0000"/>
                <w:sz w:val="24"/>
                <w:szCs w:val="24"/>
              </w:rPr>
            </w:pPr>
          </w:p>
        </w:tc>
      </w:tr>
    </w:tbl>
    <w:p w14:paraId="0499B2F4" w14:textId="77777777" w:rsidR="00DC21EE" w:rsidRDefault="00DC21EE">
      <w:pPr>
        <w:tabs>
          <w:tab w:val="left" w:pos="1320"/>
        </w:tabs>
        <w:rPr>
          <w:rFonts w:ascii="Times New Roman" w:eastAsia="Times New Roman" w:hAnsi="Times New Roman" w:cs="Times New Roman"/>
          <w:sz w:val="24"/>
          <w:szCs w:val="24"/>
        </w:rPr>
      </w:pPr>
    </w:p>
    <w:sectPr w:rsidR="00DC21EE">
      <w:headerReference w:type="default" r:id="rId11"/>
      <w:pgSz w:w="15840" w:h="12240" w:orient="landscape"/>
      <w:pgMar w:top="1440" w:right="1440" w:bottom="432" w:left="1440" w:header="288" w:footer="1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72155" w14:textId="77777777" w:rsidR="00D91BB8" w:rsidRDefault="00D91BB8">
      <w:pPr>
        <w:spacing w:after="0" w:line="240" w:lineRule="auto"/>
      </w:pPr>
      <w:r>
        <w:separator/>
      </w:r>
    </w:p>
  </w:endnote>
  <w:endnote w:type="continuationSeparator" w:id="0">
    <w:p w14:paraId="6080CAAB" w14:textId="77777777" w:rsidR="00D91BB8" w:rsidRDefault="00D9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DF8FE" w14:textId="77777777" w:rsidR="00D91BB8" w:rsidRDefault="00D91BB8">
      <w:pPr>
        <w:spacing w:after="0" w:line="240" w:lineRule="auto"/>
      </w:pPr>
      <w:r>
        <w:separator/>
      </w:r>
    </w:p>
  </w:footnote>
  <w:footnote w:type="continuationSeparator" w:id="0">
    <w:p w14:paraId="2D5413BE" w14:textId="77777777" w:rsidR="00D91BB8" w:rsidRDefault="00D91B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78DA" w14:textId="77777777" w:rsidR="00DC21EE" w:rsidRDefault="00D91BB8">
    <w:pPr>
      <w:pBdr>
        <w:top w:val="nil"/>
        <w:left w:val="nil"/>
        <w:bottom w:val="nil"/>
        <w:right w:val="nil"/>
        <w:between w:val="nil"/>
      </w:pBdr>
      <w:tabs>
        <w:tab w:val="left" w:pos="3780"/>
      </w:tabs>
      <w:spacing w:after="0" w:line="240" w:lineRule="auto"/>
      <w:rPr>
        <w:color w:val="000000"/>
      </w:rPr>
    </w:pPr>
    <w:r>
      <w:rPr>
        <w:noProof/>
        <w:color w:val="000000"/>
      </w:rPr>
      <w:drawing>
        <wp:inline distT="0" distB="0" distL="0" distR="0" wp14:anchorId="2B50172C" wp14:editId="3A95CE2C">
          <wp:extent cx="1117609" cy="440470"/>
          <wp:effectExtent l="0" t="0" r="0" b="0"/>
          <wp:docPr id="3" name="image1.png" descr="COI-logo.png"/>
          <wp:cNvGraphicFramePr/>
          <a:graphic xmlns:a="http://schemas.openxmlformats.org/drawingml/2006/main">
            <a:graphicData uri="http://schemas.openxmlformats.org/drawingml/2006/picture">
              <pic:pic xmlns:pic="http://schemas.openxmlformats.org/drawingml/2006/picture">
                <pic:nvPicPr>
                  <pic:cNvPr id="0" name="image1.png" descr="COI-logo.png"/>
                  <pic:cNvPicPr preferRelativeResize="0"/>
                </pic:nvPicPr>
                <pic:blipFill>
                  <a:blip r:embed="rId1"/>
                  <a:srcRect l="10880" t="18056" r="10880" b="20369"/>
                  <a:stretch>
                    <a:fillRect/>
                  </a:stretch>
                </pic:blipFill>
                <pic:spPr>
                  <a:xfrm>
                    <a:off x="0" y="0"/>
                    <a:ext cx="1117609" cy="440470"/>
                  </a:xfrm>
                  <a:prstGeom prst="rect">
                    <a:avLst/>
                  </a:prstGeom>
                  <a:ln/>
                </pic:spPr>
              </pic:pic>
            </a:graphicData>
          </a:graphic>
        </wp:inline>
      </w:drawing>
    </w:r>
    <w:r>
      <w:rPr>
        <w:color w:val="000000"/>
      </w:rPr>
      <w:tab/>
    </w:r>
    <w:r>
      <w:rPr>
        <w:color w:val="000000"/>
      </w:rPr>
      <w:tab/>
    </w:r>
    <w:r>
      <w:rPr>
        <w:color w:val="000000"/>
      </w:rPr>
      <w:tab/>
    </w:r>
    <w:r>
      <w:rPr>
        <w:color w:val="000000"/>
      </w:rPr>
      <w:tab/>
    </w:r>
    <w:r>
      <w:rPr>
        <w:color w:val="000000"/>
      </w:rPr>
      <w:tab/>
    </w:r>
    <w:r>
      <w:rPr>
        <w:noProof/>
        <w:color w:val="000000"/>
      </w:rPr>
      <w:drawing>
        <wp:inline distT="0" distB="0" distL="0" distR="0" wp14:anchorId="20134A00" wp14:editId="1F0A9793">
          <wp:extent cx="774437" cy="523269"/>
          <wp:effectExtent l="0" t="0" r="0" b="0"/>
          <wp:docPr id="4" name="image2.png" descr="5210trans.png"/>
          <wp:cNvGraphicFramePr/>
          <a:graphic xmlns:a="http://schemas.openxmlformats.org/drawingml/2006/main">
            <a:graphicData uri="http://schemas.openxmlformats.org/drawingml/2006/picture">
              <pic:pic xmlns:pic="http://schemas.openxmlformats.org/drawingml/2006/picture">
                <pic:nvPicPr>
                  <pic:cNvPr id="0" name="image2.png" descr="5210trans.png"/>
                  <pic:cNvPicPr preferRelativeResize="0"/>
                </pic:nvPicPr>
                <pic:blipFill>
                  <a:blip r:embed="rId2"/>
                  <a:srcRect/>
                  <a:stretch>
                    <a:fillRect/>
                  </a:stretch>
                </pic:blipFill>
                <pic:spPr>
                  <a:xfrm>
                    <a:off x="0" y="0"/>
                    <a:ext cx="774437" cy="523269"/>
                  </a:xfrm>
                  <a:prstGeom prst="rect">
                    <a:avLst/>
                  </a:prstGeom>
                  <a:ln/>
                </pic:spPr>
              </pic:pic>
            </a:graphicData>
          </a:graphic>
        </wp:inline>
      </w:drawing>
    </w:r>
  </w:p>
  <w:p w14:paraId="6AB61218" w14:textId="77777777" w:rsidR="00DC21EE" w:rsidRDefault="00DC21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B67E5"/>
    <w:multiLevelType w:val="multilevel"/>
    <w:tmpl w:val="26F621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1E72BA6"/>
    <w:multiLevelType w:val="multilevel"/>
    <w:tmpl w:val="67FED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D5E7F28"/>
    <w:multiLevelType w:val="multilevel"/>
    <w:tmpl w:val="DEA27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A0D080C"/>
    <w:multiLevelType w:val="multilevel"/>
    <w:tmpl w:val="EB525BF8"/>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EE"/>
    <w:rsid w:val="00793AF3"/>
    <w:rsid w:val="00D91BB8"/>
    <w:rsid w:val="00DC21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3890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0403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F62"/>
  </w:style>
  <w:style w:type="paragraph" w:styleId="Footer">
    <w:name w:val="footer"/>
    <w:basedOn w:val="Normal"/>
    <w:link w:val="FooterChar"/>
    <w:uiPriority w:val="99"/>
    <w:unhideWhenUsed/>
    <w:rsid w:val="004B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F62"/>
  </w:style>
  <w:style w:type="character" w:styleId="Hyperlink">
    <w:name w:val="Hyperlink"/>
    <w:basedOn w:val="DefaultParagraphFont"/>
    <w:uiPriority w:val="99"/>
    <w:unhideWhenUsed/>
    <w:rsid w:val="00963FDA"/>
    <w:rPr>
      <w:color w:val="0000FF" w:themeColor="hyperlink"/>
      <w:u w:val="single"/>
    </w:rPr>
  </w:style>
  <w:style w:type="character" w:customStyle="1" w:styleId="UnresolvedMention">
    <w:name w:val="Unresolved Mention"/>
    <w:basedOn w:val="DefaultParagraphFont"/>
    <w:uiPriority w:val="99"/>
    <w:semiHidden/>
    <w:unhideWhenUsed/>
    <w:rsid w:val="00963FDA"/>
    <w:rPr>
      <w:color w:val="605E5C"/>
      <w:shd w:val="clear" w:color="auto" w:fill="E1DFDD"/>
    </w:rPr>
  </w:style>
  <w:style w:type="character" w:styleId="FollowedHyperlink">
    <w:name w:val="FollowedHyperlink"/>
    <w:basedOn w:val="DefaultParagraphFont"/>
    <w:uiPriority w:val="99"/>
    <w:semiHidden/>
    <w:unhideWhenUsed/>
    <w:rsid w:val="00604754"/>
    <w:rPr>
      <w:color w:val="800080" w:themeColor="followedHyperlink"/>
      <w:u w:val="single"/>
    </w:r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mcasd.org/sites/default/files/assets/branch/css/spi_landscapescanpip_final.pdf" TargetMode="External"/><Relationship Id="rId9" Type="http://schemas.openxmlformats.org/officeDocument/2006/relationships/hyperlink" Target="https://www.sandiegouniontribune.com/opinion/commentary/story/2021-06-08/immigrants-left-out-of-food-security-programs-and-families-poverty" TargetMode="External"/><Relationship Id="rId10" Type="http://schemas.openxmlformats.org/officeDocument/2006/relationships/hyperlink" Target="https://miro.com/app/board/o9J_l7s5_K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mydr8TbCsfqbWwFWQ6wHezSGGQ==">AMUW2mXVYuQpUglfru3TDqLf7j2Z/9YA2bBkRDgDZA63mNgVmeAt5oORe2u2RPDvHtTS4jUviCAjQaOoRopMw6J+bocHZdIwMJ5zfGbH4M33JK5qqmdqlC18naiYeDRFKGVZCN52YiWs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6609</Characters>
  <Application>Microsoft Macintosh Word</Application>
  <DocSecurity>0</DocSecurity>
  <Lines>55</Lines>
  <Paragraphs>15</Paragraphs>
  <ScaleCrop>false</ScaleCrop>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Hwu, Carissa</dc:creator>
  <cp:lastModifiedBy>Microsoft Office User</cp:lastModifiedBy>
  <cp:revision>2</cp:revision>
  <dcterms:created xsi:type="dcterms:W3CDTF">2021-07-15T17:57:00Z</dcterms:created>
  <dcterms:modified xsi:type="dcterms:W3CDTF">2021-07-15T17:57:00Z</dcterms:modified>
</cp:coreProperties>
</file>